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p>
    <w:p>
      <w:pPr>
        <w:spacing w:line="360" w:lineRule="auto"/>
        <w:jc w:val="right"/>
        <w:rPr>
          <w:rFonts w:ascii="Arial" w:hAnsi="Arial" w:cs="Arial"/>
        </w:rPr>
      </w:pPr>
      <w:bookmarkStart w:id="6" w:name="_GoBack"/>
      <w:bookmarkEnd w:id="6"/>
      <w:r>
        <mc:AlternateContent>
          <mc:Choice Requires="wps">
            <w:drawing>
              <wp:anchor distT="45720" distB="45720" distL="114300" distR="114300" simplePos="0" relativeHeight="251659264" behindDoc="0" locked="0" layoutInCell="1" allowOverlap="1">
                <wp:simplePos x="0" y="0"/>
                <wp:positionH relativeFrom="column">
                  <wp:posOffset>43180</wp:posOffset>
                </wp:positionH>
                <wp:positionV relativeFrom="paragraph">
                  <wp:posOffset>80645</wp:posOffset>
                </wp:positionV>
                <wp:extent cx="5277485" cy="2362200"/>
                <wp:effectExtent l="28575" t="28575" r="53340" b="47625"/>
                <wp:wrapSquare wrapText="bothSides"/>
                <wp:docPr id="3" name="Text Box 3"/>
                <wp:cNvGraphicFramePr/>
                <a:graphic xmlns:a="http://schemas.openxmlformats.org/drawingml/2006/main">
                  <a:graphicData uri="http://schemas.microsoft.com/office/word/2010/wordprocessingShape">
                    <wps:wsp>
                      <wps:cNvSpPr txBox="1"/>
                      <wps:spPr>
                        <a:xfrm>
                          <a:off x="0" y="0"/>
                          <a:ext cx="5277485" cy="2362200"/>
                        </a:xfrm>
                        <a:prstGeom prst="rect">
                          <a:avLst/>
                        </a:prstGeom>
                        <a:solidFill>
                          <a:srgbClr val="FFFFFF"/>
                        </a:solidFill>
                        <a:ln w="57150" cap="flat" cmpd="thinThick">
                          <a:solidFill>
                            <a:srgbClr val="000000"/>
                          </a:solidFill>
                          <a:prstDash val="solid"/>
                          <a:miter/>
                          <a:headEnd type="none" w="med" len="med"/>
                          <a:tailEnd type="none" w="med" len="med"/>
                        </a:ln>
                      </wps:spPr>
                      <wps:txbx>
                        <w:txbxContent>
                          <w:p>
                            <w:pPr>
                              <w:pStyle w:val="7"/>
                              <w:spacing w:line="276" w:lineRule="auto"/>
                              <w:jc w:val="center"/>
                              <w:rPr>
                                <w:rFonts w:ascii="Arial" w:hAnsi="Arial" w:eastAsia="Batang" w:cs="Arial"/>
                                <w:b/>
                                <w:bCs/>
                                <w:sz w:val="48"/>
                                <w:szCs w:val="24"/>
                              </w:rPr>
                            </w:pPr>
                          </w:p>
                          <w:p>
                            <w:pPr>
                              <w:spacing w:line="276" w:lineRule="auto"/>
                              <w:jc w:val="center"/>
                              <w:rPr>
                                <w:rFonts w:hint="default" w:ascii="Arial" w:hAnsi="Arial" w:eastAsia="Batang" w:cs="Arial"/>
                                <w:b/>
                                <w:bCs/>
                                <w:sz w:val="40"/>
                                <w:lang w:val="en-US" w:eastAsia="en-US"/>
                              </w:rPr>
                            </w:pPr>
                            <w:r>
                              <w:rPr>
                                <w:rFonts w:hint="default" w:ascii="Arial" w:hAnsi="Arial" w:eastAsia="Batang" w:cs="Arial"/>
                                <w:b/>
                                <w:bCs/>
                                <w:sz w:val="40"/>
                                <w:lang w:val="en-US" w:eastAsia="en-US"/>
                              </w:rPr>
                              <w:t>Appendix SV-1 to SV-5</w:t>
                            </w:r>
                          </w:p>
                          <w:p>
                            <w:pPr>
                              <w:spacing w:line="276" w:lineRule="auto"/>
                              <w:jc w:val="center"/>
                              <w:rPr>
                                <w:rFonts w:ascii="Arial" w:hAnsi="Arial" w:eastAsia="Batang" w:cs="Arial"/>
                                <w:b/>
                                <w:bCs/>
                                <w:sz w:val="14"/>
                                <w:lang w:val="en-US" w:eastAsia="en-US"/>
                              </w:rPr>
                            </w:pPr>
                          </w:p>
                          <w:p>
                            <w:pPr>
                              <w:spacing w:line="276" w:lineRule="auto"/>
                              <w:jc w:val="center"/>
                              <w:rPr>
                                <w:rFonts w:ascii="Arial" w:hAnsi="Arial" w:eastAsia="Batang" w:cs="Arial"/>
                                <w:b/>
                                <w:bCs/>
                                <w:sz w:val="40"/>
                                <w:lang w:val="en-US" w:eastAsia="en-US"/>
                              </w:rPr>
                            </w:pPr>
                            <w:r>
                              <w:rPr>
                                <w:rFonts w:ascii="Arial" w:hAnsi="Arial" w:eastAsia="Batang" w:cs="Arial"/>
                                <w:b/>
                                <w:bCs/>
                                <w:sz w:val="40"/>
                                <w:lang w:val="en-US" w:eastAsia="en-US"/>
                              </w:rPr>
                              <w:t>GUIDE TO PREPARING</w:t>
                            </w:r>
                          </w:p>
                          <w:p>
                            <w:pPr>
                              <w:spacing w:line="276" w:lineRule="auto"/>
                              <w:jc w:val="center"/>
                              <w:rPr>
                                <w:rFonts w:ascii="Arial" w:hAnsi="Arial" w:eastAsia="Batang" w:cs="Arial"/>
                                <w:b/>
                                <w:bCs/>
                                <w:sz w:val="40"/>
                                <w:lang w:val="en-US" w:eastAsia="en-US"/>
                              </w:rPr>
                            </w:pPr>
                            <w:r>
                              <w:rPr>
                                <w:rFonts w:ascii="Arial" w:hAnsi="Arial" w:eastAsia="Batang" w:cs="Arial"/>
                                <w:b/>
                                <w:bCs/>
                                <w:sz w:val="40"/>
                                <w:lang w:val="en-US" w:eastAsia="en-US"/>
                              </w:rPr>
                              <w:t>ACCREDITATION REPORT</w:t>
                            </w:r>
                          </w:p>
                        </w:txbxContent>
                      </wps:txbx>
                      <wps:bodyPr upright="1"/>
                    </wps:wsp>
                  </a:graphicData>
                </a:graphic>
              </wp:anchor>
            </w:drawing>
          </mc:Choice>
          <mc:Fallback>
            <w:pict>
              <v:shape id="_x0000_s1026" o:spid="_x0000_s1026" o:spt="202" type="#_x0000_t202" style="position:absolute;left:0pt;margin-left:3.4pt;margin-top:6.35pt;height:186pt;width:415.55pt;mso-wrap-distance-bottom:3.6pt;mso-wrap-distance-left:9pt;mso-wrap-distance-right:9pt;mso-wrap-distance-top:3.6pt;z-index:251659264;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ZsIwIAAD4EAAAOAAAAZHJzL2Uyb0RvYy54bWysU9tu2zAMfR+wfxD0vjjxkiYz4hRdugwD&#10;ugvQ7gNkWbaFSqImKbGzrx8lp2l2exnmB0E0qUPy8HB9PWhFDsJ5Caaks8mUEmE41NK0Jf36sHu1&#10;osQHZmqmwIiSHoWn15uXL9a9LUQOHahaOIIgxhe9LWkXgi2yzPNOaOYnYIVBZwNOs4Cma7PasR7R&#10;tcry6fQq68HV1gEX3uPf29FJNwm/aQQPn5vGi0BUSbG2kE6Xziqe2WbNitYx20l+KoP9QxWaSYNJ&#10;z1C3LDCyd/I3KC25Aw9NmHDQGTSN5CL1gN3Mpr90c98xK1IvSI63Z5r8/4Plnw739osjYXgLAw4w&#10;NeHtHfBHTwxsO2ZaceMc9J1gNSaeRcqy3vri9DRS7QsfQar+I9Q4ZLYPkICGxunICvZJEB0HcDyT&#10;LoZAOP5c5MvlfLWghKMvf32V41hTDlY8PbfOh/cCNImXkjqcaoJnhzsfYjmseAqJ2TwoWe+kUslw&#10;bbVVjhwYKmCXvhP6T2HKkB5rWc4WWCTXti5p6KR5QFk8jpz8FXSavj+BahlQ3Erqkq7OQayITL4z&#10;dZJeYFKNd2xCmRO1kc2R1zBUAwZGiiuoj0iyg1HEuHR46cB9p6RHAZfUf9szJyhRHwwO6s1sPo+K&#10;T8Z8sczRcJee6tLDDEcobJqS8boN45bsrZNth5lGaRi4weE2MtH+XNWpbhRpmsZpoeIWXNop6nnt&#10;Nz8AAAD//wMAUEsDBBQABgAIAAAAIQCK/93r3wAAAA4BAAAPAAAAZHJzL2Rvd25yZXYueG1sTE9N&#10;T8MwDL0j8R8iT+LG0rUMdV3TaQLBEYmNA8e0MU20xqmabCv/HnOCi2XrPb+Pejf7QVxwii6QgtUy&#10;A4HUBeOoV/BxfLkvQcSkyeghECr4xgi75vam1pUJV3rHyyH1gkUoVlqBTWmspIydRa/jMoxIjH2F&#10;yevE59RLM+kri/tB5ln2KL12xA5Wj/hksTsdzl7Bad8dcS1TubHu7aH9fI00u6jU3WJ+3vLYb0Ek&#10;nNPfB/x24PzQcLA2nMlEMShY5zkzFeRZAYLxsix4aRUUm7wA2dTyf43mBwAA//8DAFBLAQItABQA&#10;BgAIAAAAIQC2gziS/gAAAOEBAAATAAAAAAAAAAAAAAAAAAAAAABbQ29udGVudF9UeXBlc10ueG1s&#10;UEsBAi0AFAAGAAgAAAAhADj9If/WAAAAlAEAAAsAAAAAAAAAAAAAAAAALwEAAF9yZWxzLy5yZWxz&#10;UEsBAi0AFAAGAAgAAAAhACpslmwjAgAAPgQAAA4AAAAAAAAAAAAAAAAALgIAAGRycy9lMm9Eb2Mu&#10;eG1sUEsBAi0AFAAGAAgAAAAhAIr/3evfAAAADgEAAA8AAAAAAAAAAAAAAAAAfQQAAGRycy9kb3du&#10;cmV2LnhtbFBLBQYAAAAABAAEAPMAAACJBQAAAAA=&#10;">
                <v:path/>
                <v:fill on="t" focussize="0,0"/>
                <v:stroke weight="4.5pt" linestyle="thinThick"/>
                <v:imagedata o:title=""/>
                <o:lock v:ext="edit" grouping="f" rotation="f" text="f" aspectratio="f"/>
                <v:textbox>
                  <w:txbxContent>
                    <w:p>
                      <w:pPr>
                        <w:pStyle w:val="7"/>
                        <w:spacing w:line="276" w:lineRule="auto"/>
                        <w:jc w:val="center"/>
                        <w:rPr>
                          <w:rFonts w:ascii="Arial" w:hAnsi="Arial" w:eastAsia="Batang" w:cs="Arial"/>
                          <w:b/>
                          <w:bCs/>
                          <w:sz w:val="48"/>
                          <w:szCs w:val="24"/>
                        </w:rPr>
                      </w:pPr>
                    </w:p>
                    <w:p>
                      <w:pPr>
                        <w:spacing w:line="276" w:lineRule="auto"/>
                        <w:jc w:val="center"/>
                        <w:rPr>
                          <w:rFonts w:hint="default" w:ascii="Arial" w:hAnsi="Arial" w:eastAsia="Batang" w:cs="Arial"/>
                          <w:b/>
                          <w:bCs/>
                          <w:sz w:val="40"/>
                          <w:lang w:val="en-US" w:eastAsia="en-US"/>
                        </w:rPr>
                      </w:pPr>
                      <w:r>
                        <w:rPr>
                          <w:rFonts w:hint="default" w:ascii="Arial" w:hAnsi="Arial" w:eastAsia="Batang" w:cs="Arial"/>
                          <w:b/>
                          <w:bCs/>
                          <w:sz w:val="40"/>
                          <w:lang w:val="en-US" w:eastAsia="en-US"/>
                        </w:rPr>
                        <w:t>Appendix SV-1 to SV-5</w:t>
                      </w:r>
                    </w:p>
                    <w:p>
                      <w:pPr>
                        <w:spacing w:line="276" w:lineRule="auto"/>
                        <w:jc w:val="center"/>
                        <w:rPr>
                          <w:rFonts w:ascii="Arial" w:hAnsi="Arial" w:eastAsia="Batang" w:cs="Arial"/>
                          <w:b/>
                          <w:bCs/>
                          <w:sz w:val="14"/>
                          <w:lang w:val="en-US" w:eastAsia="en-US"/>
                        </w:rPr>
                      </w:pPr>
                    </w:p>
                    <w:p>
                      <w:pPr>
                        <w:spacing w:line="276" w:lineRule="auto"/>
                        <w:jc w:val="center"/>
                        <w:rPr>
                          <w:rFonts w:ascii="Arial" w:hAnsi="Arial" w:eastAsia="Batang" w:cs="Arial"/>
                          <w:b/>
                          <w:bCs/>
                          <w:sz w:val="40"/>
                          <w:lang w:val="en-US" w:eastAsia="en-US"/>
                        </w:rPr>
                      </w:pPr>
                      <w:r>
                        <w:rPr>
                          <w:rFonts w:ascii="Arial" w:hAnsi="Arial" w:eastAsia="Batang" w:cs="Arial"/>
                          <w:b/>
                          <w:bCs/>
                          <w:sz w:val="40"/>
                          <w:lang w:val="en-US" w:eastAsia="en-US"/>
                        </w:rPr>
                        <w:t>GUIDE TO PREPARING</w:t>
                      </w:r>
                    </w:p>
                    <w:p>
                      <w:pPr>
                        <w:spacing w:line="276" w:lineRule="auto"/>
                        <w:jc w:val="center"/>
                        <w:rPr>
                          <w:rFonts w:ascii="Arial" w:hAnsi="Arial" w:eastAsia="Batang" w:cs="Arial"/>
                          <w:b/>
                          <w:bCs/>
                          <w:sz w:val="40"/>
                          <w:lang w:val="en-US" w:eastAsia="en-US"/>
                        </w:rPr>
                      </w:pPr>
                      <w:r>
                        <w:rPr>
                          <w:rFonts w:ascii="Arial" w:hAnsi="Arial" w:eastAsia="Batang" w:cs="Arial"/>
                          <w:b/>
                          <w:bCs/>
                          <w:sz w:val="40"/>
                          <w:lang w:val="en-US" w:eastAsia="en-US"/>
                        </w:rPr>
                        <w:t>ACCREDITATION REPORT</w:t>
                      </w:r>
                    </w:p>
                  </w:txbxContent>
                </v:textbox>
                <w10:wrap type="square"/>
              </v:shape>
            </w:pict>
          </mc:Fallback>
        </mc:AlternateContent>
      </w:r>
    </w:p>
    <w:p>
      <w:pPr>
        <w:spacing w:line="360" w:lineRule="auto"/>
        <w:jc w:val="right"/>
        <w:rPr>
          <w:rFonts w:ascii="Arial" w:hAnsi="Arial" w:cs="Arial"/>
        </w:rPr>
      </w:pPr>
    </w:p>
    <w:p>
      <w:pPr>
        <w:spacing w:line="360" w:lineRule="auto"/>
        <w:jc w:val="both"/>
        <w:rPr>
          <w:rFonts w:ascii="Arial" w:hAnsi="Arial" w:cs="Arial"/>
        </w:rPr>
        <w:sectPr>
          <w:headerReference r:id="rId3" w:type="default"/>
          <w:footerReference r:id="rId4" w:type="default"/>
          <w:pgSz w:w="11906" w:h="16838"/>
          <w:pgMar w:top="1440" w:right="1459" w:bottom="1440" w:left="1800" w:header="720" w:footer="720" w:gutter="0"/>
          <w:pgNumType w:fmt="numberInDash" w:start="1"/>
          <w:cols w:space="720" w:num="1"/>
          <w:docGrid w:linePitch="360" w:charSpace="0"/>
        </w:sectPr>
      </w:pPr>
    </w:p>
    <w:p>
      <w:pPr>
        <w:spacing w:line="360" w:lineRule="auto"/>
        <w:jc w:val="right"/>
        <w:rPr>
          <w:rFonts w:ascii="Arial" w:hAnsi="Arial" w:cs="Arial"/>
        </w:rPr>
      </w:pPr>
      <w:r>
        <w:rPr>
          <w:rFonts w:ascii="Arial" w:hAnsi="Arial" w:cs="Arial"/>
        </w:rPr>
        <w:t>SV-1</w:t>
      </w:r>
    </w:p>
    <w:p>
      <w:pPr>
        <w:spacing w:line="360" w:lineRule="auto"/>
        <w:ind w:left="1440"/>
        <w:jc w:val="both"/>
        <w:rPr>
          <w:rFonts w:ascii="Arial" w:hAnsi="Arial" w:cs="Arial"/>
        </w:rPr>
      </w:pPr>
    </w:p>
    <w:p>
      <w:pPr>
        <w:spacing w:line="360" w:lineRule="auto"/>
        <w:ind w:left="1440"/>
        <w:jc w:val="both"/>
        <w:rPr>
          <w:rFonts w:ascii="Arial" w:hAnsi="Arial" w:cs="Arial"/>
        </w:rPr>
      </w:pPr>
    </w:p>
    <w:p>
      <w:pPr>
        <w:spacing w:line="360" w:lineRule="auto"/>
        <w:ind w:left="1440"/>
        <w:jc w:val="both"/>
        <w:rPr>
          <w:rFonts w:ascii="Arial" w:hAnsi="Arial" w:cs="Arial"/>
        </w:rPr>
      </w:pPr>
    </w:p>
    <w:p>
      <w:pPr>
        <w:spacing w:line="360" w:lineRule="auto"/>
        <w:ind w:left="1440"/>
        <w:jc w:val="both"/>
        <w:rPr>
          <w:rFonts w:ascii="Arial" w:hAnsi="Arial" w:cs="Arial"/>
        </w:rPr>
      </w:pPr>
    </w:p>
    <w:p>
      <w:pPr>
        <w:spacing w:line="360" w:lineRule="auto"/>
        <w:ind w:left="1440"/>
        <w:jc w:val="both"/>
        <w:rPr>
          <w:rFonts w:ascii="Arial" w:hAnsi="Arial" w:cs="Arial"/>
        </w:rPr>
      </w:pPr>
    </w:p>
    <w:p>
      <w:pPr>
        <w:spacing w:line="360" w:lineRule="auto"/>
        <w:jc w:val="center"/>
        <w:rPr>
          <w:rFonts w:ascii="Arial" w:hAnsi="Arial" w:cs="Arial"/>
          <w:b/>
          <w:sz w:val="28"/>
        </w:rPr>
      </w:pPr>
      <w:r>
        <w:rPr>
          <w:rFonts w:ascii="Arial" w:hAnsi="Arial" w:cs="Arial"/>
          <w:b/>
          <w:sz w:val="28"/>
        </w:rPr>
        <w:t>FULL ACCREDITATION (RENEWAL) REPORT</w:t>
      </w:r>
    </w:p>
    <w:p>
      <w:pPr>
        <w:spacing w:line="360" w:lineRule="auto"/>
        <w:jc w:val="center"/>
        <w:rPr>
          <w:rFonts w:ascii="Arial" w:hAnsi="Arial" w:cs="Arial"/>
          <w:b/>
        </w:rPr>
      </w:pPr>
    </w:p>
    <w:p>
      <w:pPr>
        <w:spacing w:line="360" w:lineRule="auto"/>
        <w:jc w:val="center"/>
        <w:rPr>
          <w:rFonts w:ascii="Arial" w:hAnsi="Arial" w:cs="Arial"/>
          <w:b/>
          <w:lang w:val="ms-MY"/>
        </w:rPr>
      </w:pPr>
      <w:r>
        <w:rPr>
          <w:rFonts w:ascii="Arial" w:hAnsi="Arial" w:cs="Arial"/>
          <w:b/>
          <w:lang w:val="ms-MY"/>
        </w:rPr>
        <w:t>Bachelor of Dental Surgery (BDS) Programme</w:t>
      </w:r>
    </w:p>
    <w:p>
      <w:pPr>
        <w:spacing w:line="360" w:lineRule="auto"/>
        <w:jc w:val="center"/>
        <w:rPr>
          <w:rFonts w:ascii="Arial" w:hAnsi="Arial" w:cs="Arial"/>
          <w:b/>
        </w:rPr>
      </w:pPr>
      <w:r>
        <w:rPr>
          <w:rFonts w:ascii="Arial" w:hAnsi="Arial" w:cs="Arial"/>
          <w:b/>
          <w:lang w:val="ms-MY"/>
        </w:rPr>
        <w:t>XXXX University</w:t>
      </w:r>
    </w:p>
    <w:p>
      <w:pPr>
        <w:spacing w:line="360" w:lineRule="auto"/>
        <w:jc w:val="center"/>
        <w:rPr>
          <w:rFonts w:ascii="Arial" w:hAnsi="Arial" w:cs="Arial"/>
          <w:b/>
          <w:lang w:val="ms-MY"/>
        </w:rPr>
      </w:pPr>
      <w:r>
        <w:rPr>
          <w:rFonts w:ascii="Arial" w:hAnsi="Arial" w:cs="Arial"/>
          <w:b/>
          <w:lang w:val="ms-MY"/>
        </w:rPr>
        <w:t>(MQA/FA XXXX)</w:t>
      </w: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center"/>
        <w:rPr>
          <w:rFonts w:ascii="Arial" w:hAnsi="Arial" w:cs="Arial"/>
        </w:rPr>
      </w:pPr>
    </w:p>
    <w:p>
      <w:pPr>
        <w:spacing w:line="360" w:lineRule="auto"/>
        <w:jc w:val="right"/>
        <w:rPr>
          <w:rFonts w:ascii="Arial" w:hAnsi="Arial" w:cs="Arial"/>
        </w:rPr>
      </w:pPr>
      <w:r>
        <w:rPr>
          <w:rFonts w:ascii="Arial" w:hAnsi="Arial" w:cs="Arial"/>
        </w:rPr>
        <w:t>SV-2</w:t>
      </w:r>
    </w:p>
    <w:p>
      <w:pPr>
        <w:spacing w:line="360" w:lineRule="auto"/>
        <w:jc w:val="center"/>
        <w:rPr>
          <w:rFonts w:ascii="Arial" w:hAnsi="Arial" w:cs="Arial"/>
          <w:b/>
          <w:sz w:val="28"/>
        </w:rPr>
      </w:pPr>
    </w:p>
    <w:p>
      <w:pPr>
        <w:spacing w:line="360" w:lineRule="auto"/>
        <w:jc w:val="center"/>
        <w:rPr>
          <w:rFonts w:ascii="Arial" w:hAnsi="Arial" w:cs="Arial"/>
          <w:b/>
          <w:sz w:val="28"/>
        </w:rPr>
      </w:pPr>
    </w:p>
    <w:p>
      <w:pPr>
        <w:spacing w:line="360" w:lineRule="auto"/>
        <w:jc w:val="center"/>
        <w:rPr>
          <w:rFonts w:ascii="Arial" w:hAnsi="Arial" w:cs="Arial"/>
          <w:b/>
          <w:sz w:val="28"/>
        </w:rPr>
      </w:pPr>
    </w:p>
    <w:p>
      <w:pPr>
        <w:spacing w:line="360" w:lineRule="auto"/>
        <w:jc w:val="center"/>
        <w:rPr>
          <w:rFonts w:ascii="Arial" w:hAnsi="Arial" w:cs="Arial"/>
          <w:b/>
          <w:sz w:val="28"/>
        </w:rPr>
      </w:pPr>
      <w:r>
        <w:rPr>
          <w:rFonts w:ascii="Arial" w:hAnsi="Arial" w:cs="Arial"/>
          <w:b/>
          <w:sz w:val="28"/>
        </w:rPr>
        <w:t>FULL ACCREDITATION (RENEWAL) REPORT</w:t>
      </w: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lang w:val="ms-MY"/>
        </w:rPr>
      </w:pPr>
      <w:r>
        <w:rPr>
          <w:rFonts w:ascii="Arial" w:hAnsi="Arial" w:cs="Arial"/>
          <w:b/>
          <w:lang w:val="ms-MY"/>
        </w:rPr>
        <w:t>Bachelor of Dental Surgery (BDS) Programme</w:t>
      </w:r>
    </w:p>
    <w:p>
      <w:pPr>
        <w:spacing w:line="360" w:lineRule="auto"/>
        <w:jc w:val="center"/>
        <w:rPr>
          <w:rFonts w:ascii="Arial" w:hAnsi="Arial" w:cs="Arial"/>
          <w:b/>
        </w:rPr>
      </w:pPr>
      <w:r>
        <w:rPr>
          <w:rFonts w:ascii="Arial" w:hAnsi="Arial" w:cs="Arial"/>
          <w:b/>
          <w:lang w:val="ms-MY"/>
        </w:rPr>
        <w:t>XXXX University</w:t>
      </w:r>
    </w:p>
    <w:p>
      <w:pPr>
        <w:spacing w:line="360" w:lineRule="auto"/>
        <w:jc w:val="center"/>
        <w:rPr>
          <w:rFonts w:ascii="Arial" w:hAnsi="Arial" w:cs="Arial"/>
          <w:b/>
          <w:lang w:val="ms-MY"/>
        </w:rPr>
      </w:pPr>
      <w:r>
        <w:rPr>
          <w:rFonts w:ascii="Arial" w:hAnsi="Arial" w:cs="Arial"/>
          <w:b/>
          <w:lang w:val="ms-MY"/>
        </w:rPr>
        <w:t>(MQA/FA XXXX)</w:t>
      </w:r>
    </w:p>
    <w:p>
      <w:pPr>
        <w:spacing w:line="360" w:lineRule="auto"/>
        <w:jc w:val="center"/>
        <w:rPr>
          <w:rFonts w:ascii="Arial" w:hAnsi="Arial" w:cs="Arial"/>
        </w:rPr>
      </w:pPr>
    </w:p>
    <w:p>
      <w:pPr>
        <w:spacing w:line="360" w:lineRule="auto"/>
        <w:jc w:val="center"/>
        <w:rPr>
          <w:rFonts w:ascii="Arial" w:hAnsi="Arial" w:cs="Arial"/>
          <w:b/>
        </w:rPr>
      </w:pPr>
      <w:r>
        <w:rPr>
          <w:rFonts w:ascii="Arial" w:hAnsi="Arial" w:cs="Arial"/>
          <w:b/>
          <w:lang w:val="ms-MY"/>
        </w:rPr>
        <w:t>Date of Visit:   DD to DD/MM/YYY</w:t>
      </w: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b/>
        </w:rPr>
      </w:pPr>
      <w:r>
        <w:rPr>
          <w:rFonts w:ascii="Arial" w:hAnsi="Arial" w:cs="Arial"/>
          <w:b/>
        </w:rPr>
        <w:t>Prepared by:</w:t>
      </w:r>
    </w:p>
    <w:p>
      <w:pPr>
        <w:spacing w:line="360" w:lineRule="auto"/>
        <w:jc w:val="center"/>
        <w:rPr>
          <w:rFonts w:ascii="Arial" w:hAnsi="Arial" w:cs="Arial"/>
          <w:b/>
        </w:rPr>
      </w:pPr>
      <w:r>
        <w:rPr>
          <w:rFonts w:ascii="Arial" w:hAnsi="Arial" w:cs="Arial"/>
          <w:b/>
        </w:rPr>
        <w:t>The Panel of Assessors</w:t>
      </w:r>
    </w:p>
    <w:p>
      <w:pPr>
        <w:spacing w:line="360" w:lineRule="auto"/>
        <w:jc w:val="center"/>
        <w:rPr>
          <w:rFonts w:ascii="Arial" w:hAnsi="Arial" w:cs="Arial"/>
          <w:b/>
        </w:rPr>
      </w:pPr>
      <w:r>
        <w:rPr>
          <w:rFonts w:ascii="Arial" w:hAnsi="Arial" w:cs="Arial"/>
          <w:b/>
        </w:rPr>
        <w:t>For the Malaysian Dental Council (MDC)</w:t>
      </w:r>
    </w:p>
    <w:p>
      <w:pPr>
        <w:spacing w:line="360" w:lineRule="auto"/>
        <w:jc w:val="center"/>
        <w:rPr>
          <w:rFonts w:ascii="Arial" w:hAnsi="Arial" w:cs="Arial"/>
          <w:b/>
        </w:rPr>
      </w:pPr>
      <w:r>
        <w:rPr>
          <w:rFonts w:ascii="Arial" w:hAnsi="Arial" w:cs="Arial"/>
          <w:b/>
        </w:rPr>
        <w:t>and</w:t>
      </w:r>
    </w:p>
    <w:p>
      <w:pPr>
        <w:spacing w:line="360" w:lineRule="auto"/>
        <w:jc w:val="center"/>
        <w:rPr>
          <w:rFonts w:ascii="Arial" w:hAnsi="Arial" w:cs="Arial"/>
          <w:b/>
        </w:rPr>
      </w:pPr>
      <w:r>
        <w:rPr>
          <w:rFonts w:ascii="Arial" w:hAnsi="Arial" w:cs="Arial"/>
          <w:b/>
        </w:rPr>
        <w:t>The Malaysian Qualifications Agency (MQA)</w:t>
      </w:r>
    </w:p>
    <w:p>
      <w:pPr>
        <w:spacing w:line="360" w:lineRule="auto"/>
        <w:jc w:val="center"/>
        <w:rPr>
          <w:rFonts w:ascii="Arial" w:hAnsi="Arial" w:cs="Arial"/>
          <w:b/>
        </w:rPr>
      </w:pPr>
    </w:p>
    <w:p>
      <w:pPr>
        <w:spacing w:line="360" w:lineRule="auto"/>
        <w:jc w:val="center"/>
        <w:rPr>
          <w:rFonts w:ascii="Arial" w:hAnsi="Arial" w:cs="Arial"/>
          <w:b/>
        </w:rPr>
      </w:pPr>
    </w:p>
    <w:p>
      <w:pPr>
        <w:spacing w:line="360" w:lineRule="auto"/>
        <w:jc w:val="center"/>
        <w:rPr>
          <w:rFonts w:ascii="Arial" w:hAnsi="Arial" w:cs="Arial"/>
          <w:lang w:eastAsia="en-MY"/>
        </w:rPr>
      </w:pPr>
      <w:r>
        <w:rPr>
          <w:rFonts w:ascii="Arial" w:hAnsi="Arial" w:cs="Arial"/>
          <w:lang w:eastAsia="en-MY"/>
        </w:rPr>
        <w:t>This privileged communication is the property of the Malaysian Dental Council (MDC) and the Malaysian Qualifications Agency (MQA)</w:t>
      </w:r>
    </w:p>
    <w:p>
      <w:pPr>
        <w:spacing w:line="360" w:lineRule="auto"/>
        <w:jc w:val="center"/>
        <w:rPr>
          <w:rFonts w:ascii="Arial" w:hAnsi="Arial" w:cs="Arial"/>
          <w:lang w:eastAsia="en-MY"/>
        </w:rPr>
      </w:pPr>
    </w:p>
    <w:p>
      <w:pPr>
        <w:spacing w:line="360" w:lineRule="auto"/>
        <w:jc w:val="center"/>
        <w:rPr>
          <w:rFonts w:ascii="Arial" w:hAnsi="Arial" w:cs="Arial"/>
          <w:lang w:eastAsia="en-MY"/>
        </w:rPr>
      </w:pPr>
    </w:p>
    <w:p>
      <w:pPr>
        <w:spacing w:line="360" w:lineRule="auto"/>
        <w:jc w:val="right"/>
        <w:rPr>
          <w:rFonts w:ascii="Arial" w:hAnsi="Arial" w:cs="Arial"/>
          <w:lang w:eastAsia="en-MY"/>
        </w:rPr>
      </w:pPr>
      <w:r>
        <w:rPr>
          <w:rFonts w:ascii="Arial" w:hAnsi="Arial" w:cs="Arial"/>
          <w:lang w:eastAsia="en-MY"/>
        </w:rPr>
        <w:t>SV-3</w:t>
      </w:r>
    </w:p>
    <w:p>
      <w:pPr>
        <w:spacing w:line="360" w:lineRule="auto"/>
        <w:jc w:val="right"/>
        <w:rPr>
          <w:rFonts w:ascii="Arial" w:hAnsi="Arial" w:cs="Arial"/>
          <w:b/>
        </w:rPr>
      </w:pPr>
    </w:p>
    <w:tbl>
      <w:tblPr>
        <w:tblStyle w:val="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59"/>
        <w:gridCol w:w="425"/>
        <w:gridCol w:w="7138"/>
      </w:tblGrid>
      <w:tr>
        <w:trPr>
          <w:trHeight w:val="983" w:hRule="atLeast"/>
        </w:trPr>
        <w:tc>
          <w:tcPr>
            <w:tcW w:w="959" w:type="dxa"/>
          </w:tcPr>
          <w:p>
            <w:pPr>
              <w:spacing w:line="360" w:lineRule="auto"/>
              <w:rPr>
                <w:rFonts w:ascii="Arial" w:hAnsi="Arial" w:cs="Arial"/>
                <w:lang w:eastAsia="en-MY"/>
              </w:rPr>
            </w:pPr>
            <w:r>
              <w:rPr>
                <w:rFonts w:ascii="Arial" w:hAnsi="Arial" w:cs="Arial"/>
                <w:b/>
              </w:rPr>
              <w:t>To</w:t>
            </w:r>
          </w:p>
        </w:tc>
        <w:tc>
          <w:tcPr>
            <w:tcW w:w="425" w:type="dxa"/>
          </w:tcPr>
          <w:p>
            <w:pPr>
              <w:spacing w:line="360" w:lineRule="auto"/>
              <w:rPr>
                <w:rFonts w:ascii="Arial" w:hAnsi="Arial" w:cs="Arial"/>
                <w:lang w:eastAsia="en-MY"/>
              </w:rPr>
            </w:pPr>
            <w:r>
              <w:rPr>
                <w:rFonts w:ascii="Arial" w:hAnsi="Arial" w:cs="Arial"/>
                <w:lang w:eastAsia="en-MY"/>
              </w:rPr>
              <w:t>:</w:t>
            </w:r>
          </w:p>
        </w:tc>
        <w:tc>
          <w:tcPr>
            <w:tcW w:w="7138" w:type="dxa"/>
          </w:tcPr>
          <w:p>
            <w:pPr>
              <w:spacing w:line="360" w:lineRule="auto"/>
              <w:rPr>
                <w:rFonts w:ascii="Arial" w:hAnsi="Arial" w:cs="Arial"/>
                <w:bCs/>
              </w:rPr>
            </w:pPr>
            <w:r>
              <w:rPr>
                <w:rFonts w:ascii="Arial" w:hAnsi="Arial" w:cs="Arial"/>
                <w:bCs/>
              </w:rPr>
              <w:t>The Joint Technical Committee, Accreditation of Dental Degree Programme</w:t>
            </w:r>
          </w:p>
        </w:tc>
      </w:tr>
      <w:tr>
        <w:tc>
          <w:tcPr>
            <w:tcW w:w="959" w:type="dxa"/>
          </w:tcPr>
          <w:p>
            <w:pPr>
              <w:spacing w:line="360" w:lineRule="auto"/>
              <w:rPr>
                <w:rFonts w:ascii="Arial" w:hAnsi="Arial" w:cs="Arial"/>
                <w:lang w:eastAsia="en-MY"/>
              </w:rPr>
            </w:pPr>
            <w:r>
              <w:rPr>
                <w:rFonts w:ascii="Arial" w:hAnsi="Arial" w:cs="Arial"/>
                <w:b/>
              </w:rPr>
              <w:t>From</w:t>
            </w:r>
          </w:p>
        </w:tc>
        <w:tc>
          <w:tcPr>
            <w:tcW w:w="425" w:type="dxa"/>
          </w:tcPr>
          <w:p>
            <w:pPr>
              <w:spacing w:line="360" w:lineRule="auto"/>
              <w:rPr>
                <w:rFonts w:ascii="Arial" w:hAnsi="Arial" w:cs="Arial"/>
                <w:lang w:eastAsia="en-MY"/>
              </w:rPr>
            </w:pPr>
            <w:r>
              <w:rPr>
                <w:rFonts w:ascii="Arial" w:hAnsi="Arial" w:cs="Arial"/>
                <w:lang w:eastAsia="en-MY"/>
              </w:rPr>
              <w:t>:</w:t>
            </w:r>
          </w:p>
        </w:tc>
        <w:tc>
          <w:tcPr>
            <w:tcW w:w="7138" w:type="dxa"/>
          </w:tcPr>
          <w:p>
            <w:pPr>
              <w:pStyle w:val="7"/>
              <w:spacing w:line="360" w:lineRule="auto"/>
              <w:ind w:left="30" w:firstLine="30"/>
              <w:rPr>
                <w:rFonts w:ascii="Arial" w:hAnsi="Arial" w:cs="Arial"/>
                <w:bCs/>
                <w:sz w:val="24"/>
                <w:szCs w:val="24"/>
              </w:rPr>
            </w:pPr>
            <w:r>
              <w:rPr>
                <w:rFonts w:ascii="Arial" w:hAnsi="Arial" w:cs="Arial"/>
                <w:bCs/>
                <w:sz w:val="24"/>
                <w:szCs w:val="24"/>
              </w:rPr>
              <w:t>The Panel of Assessors for the Full Accreditation (Renewal) of the Bachelor of Dental Surgery Programme of  XXXX University, visited on DD – DD/MM/YY</w:t>
            </w:r>
          </w:p>
        </w:tc>
      </w:tr>
    </w:tbl>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r>
        <w:rPr>
          <w:rFonts w:ascii="Arial" w:hAnsi="Arial" w:cs="Arial"/>
          <w:sz w:val="24"/>
          <w:szCs w:val="24"/>
        </w:rPr>
        <w:t>The Panel of Assessors that visited XXXX University on DD - DD/MM/YYYY for the Full Accreditation (Renewal) Evaluation of BDS Programme is pleased to provide the following report of its findings and conclusions.</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r>
        <w:rPr>
          <w:rFonts w:ascii="Arial" w:hAnsi="Arial" w:cs="Arial"/>
          <w:sz w:val="24"/>
          <w:szCs w:val="24"/>
        </w:rPr>
        <w:t>Respectfully,</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r>
        <w:rPr>
          <w:rFonts w:ascii="Arial" w:hAnsi="Arial" w:cs="Arial"/>
          <w:sz w:val="24"/>
          <w:szCs w:val="24"/>
        </w:rPr>
        <w:t>………………………………………….</w:t>
      </w:r>
    </w:p>
    <w:p>
      <w:pPr>
        <w:pStyle w:val="7"/>
        <w:spacing w:line="360" w:lineRule="auto"/>
        <w:rPr>
          <w:rFonts w:ascii="Arial" w:hAnsi="Arial" w:cs="Arial"/>
          <w:sz w:val="24"/>
          <w:szCs w:val="24"/>
        </w:rPr>
      </w:pPr>
      <w:r>
        <w:rPr>
          <w:rFonts w:ascii="Arial" w:hAnsi="Arial" w:cs="Arial"/>
          <w:sz w:val="24"/>
          <w:szCs w:val="24"/>
        </w:rPr>
        <w:t>Name</w:t>
      </w:r>
    </w:p>
    <w:p>
      <w:pPr>
        <w:pStyle w:val="7"/>
        <w:spacing w:line="360" w:lineRule="auto"/>
        <w:rPr>
          <w:rFonts w:ascii="Arial" w:hAnsi="Arial" w:cs="Arial"/>
          <w:sz w:val="24"/>
          <w:szCs w:val="24"/>
        </w:rPr>
      </w:pPr>
      <w:r>
        <w:rPr>
          <w:rFonts w:ascii="Arial" w:hAnsi="Arial" w:cs="Arial"/>
          <w:sz w:val="24"/>
          <w:szCs w:val="24"/>
        </w:rPr>
        <w:t>Designation (Chairman)</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r>
        <w:rPr>
          <w:rFonts w:ascii="Arial" w:hAnsi="Arial" w:cs="Arial"/>
          <w:sz w:val="24"/>
          <w:szCs w:val="24"/>
        </w:rPr>
        <w:t>………………………………………….</w:t>
      </w:r>
    </w:p>
    <w:p>
      <w:pPr>
        <w:pStyle w:val="7"/>
        <w:spacing w:line="360" w:lineRule="auto"/>
        <w:rPr>
          <w:rFonts w:ascii="Arial" w:hAnsi="Arial" w:cs="Arial"/>
          <w:sz w:val="24"/>
          <w:szCs w:val="24"/>
        </w:rPr>
      </w:pPr>
      <w:r>
        <w:rPr>
          <w:rFonts w:ascii="Arial" w:hAnsi="Arial" w:cs="Arial"/>
          <w:sz w:val="24"/>
          <w:szCs w:val="24"/>
        </w:rPr>
        <w:t>Name</w:t>
      </w:r>
    </w:p>
    <w:p>
      <w:pPr>
        <w:pStyle w:val="7"/>
        <w:spacing w:line="360" w:lineRule="auto"/>
        <w:rPr>
          <w:rFonts w:ascii="Arial" w:hAnsi="Arial" w:cs="Arial"/>
          <w:sz w:val="24"/>
          <w:szCs w:val="24"/>
        </w:rPr>
      </w:pPr>
      <w:r>
        <w:rPr>
          <w:rFonts w:ascii="Arial" w:hAnsi="Arial" w:cs="Arial"/>
          <w:sz w:val="24"/>
          <w:szCs w:val="24"/>
        </w:rPr>
        <w:t>Designation (Secretary)</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r>
        <w:rPr>
          <w:rFonts w:ascii="Arial" w:hAnsi="Arial" w:cs="Arial"/>
          <w:sz w:val="24"/>
          <w:szCs w:val="24"/>
        </w:rPr>
        <w:t>………………………………………….</w:t>
      </w:r>
    </w:p>
    <w:p>
      <w:pPr>
        <w:pStyle w:val="7"/>
        <w:spacing w:line="360" w:lineRule="auto"/>
        <w:rPr>
          <w:rFonts w:ascii="Arial" w:hAnsi="Arial" w:cs="Arial"/>
          <w:sz w:val="24"/>
          <w:szCs w:val="24"/>
        </w:rPr>
      </w:pPr>
      <w:r>
        <w:rPr>
          <w:rFonts w:ascii="Arial" w:hAnsi="Arial" w:cs="Arial"/>
          <w:sz w:val="24"/>
          <w:szCs w:val="24"/>
        </w:rPr>
        <w:t>Name</w:t>
      </w:r>
    </w:p>
    <w:p>
      <w:pPr>
        <w:pStyle w:val="7"/>
        <w:spacing w:line="360" w:lineRule="auto"/>
        <w:rPr>
          <w:rFonts w:ascii="Arial" w:hAnsi="Arial" w:cs="Arial"/>
          <w:sz w:val="24"/>
          <w:szCs w:val="24"/>
        </w:rPr>
      </w:pPr>
      <w:r>
        <w:rPr>
          <w:rFonts w:ascii="Arial" w:hAnsi="Arial" w:cs="Arial"/>
          <w:sz w:val="24"/>
          <w:szCs w:val="24"/>
        </w:rPr>
        <w:t>Designation (Member)</w:t>
      </w:r>
    </w:p>
    <w:p>
      <w:pPr>
        <w:spacing w:line="360" w:lineRule="auto"/>
        <w:jc w:val="right"/>
        <w:rPr>
          <w:rFonts w:ascii="Arial" w:hAnsi="Arial" w:cs="Arial"/>
        </w:rPr>
      </w:pPr>
    </w:p>
    <w:p>
      <w:pPr>
        <w:spacing w:line="360" w:lineRule="auto"/>
        <w:jc w:val="right"/>
        <w:rPr>
          <w:rFonts w:ascii="Arial" w:hAnsi="Arial" w:cs="Arial"/>
        </w:rPr>
      </w:pPr>
    </w:p>
    <w:p>
      <w:pPr>
        <w:spacing w:line="360" w:lineRule="auto"/>
        <w:rPr>
          <w:rFonts w:ascii="Arial" w:hAnsi="Arial" w:cs="Arial"/>
        </w:rPr>
      </w:pPr>
    </w:p>
    <w:p>
      <w:pPr>
        <w:spacing w:line="360" w:lineRule="auto"/>
        <w:jc w:val="right"/>
        <w:rPr>
          <w:rFonts w:ascii="Arial" w:hAnsi="Arial" w:cs="Arial"/>
        </w:rPr>
      </w:pPr>
      <w:r>
        <w:rPr>
          <w:rFonts w:ascii="Arial" w:hAnsi="Arial" w:cs="Arial"/>
        </w:rPr>
        <w:t>SV-4</w:t>
      </w:r>
    </w:p>
    <w:p>
      <w:pPr>
        <w:spacing w:line="360" w:lineRule="auto"/>
        <w:rPr>
          <w:rFonts w:ascii="Arial" w:hAnsi="Arial" w:cs="Arial"/>
        </w:rPr>
      </w:pPr>
    </w:p>
    <w:p>
      <w:pPr>
        <w:pStyle w:val="7"/>
        <w:spacing w:line="360" w:lineRule="auto"/>
        <w:jc w:val="center"/>
        <w:rPr>
          <w:rFonts w:ascii="Arial" w:hAnsi="Arial" w:cs="Arial"/>
          <w:b/>
          <w:sz w:val="24"/>
          <w:szCs w:val="24"/>
        </w:rPr>
      </w:pPr>
      <w:r>
        <w:rPr>
          <w:rFonts w:ascii="Arial" w:hAnsi="Arial" w:cs="Arial"/>
          <w:b/>
          <w:sz w:val="24"/>
          <w:szCs w:val="24"/>
        </w:rPr>
        <w:t>EXECUTIVE SUMMARY</w:t>
      </w:r>
    </w:p>
    <w:p>
      <w:pPr>
        <w:pStyle w:val="7"/>
        <w:spacing w:line="360" w:lineRule="auto"/>
        <w:jc w:val="center"/>
        <w:rPr>
          <w:rFonts w:ascii="Arial" w:hAnsi="Arial" w:cs="Arial"/>
          <w:b/>
          <w:sz w:val="24"/>
          <w:szCs w:val="24"/>
        </w:rPr>
      </w:pPr>
      <w:r>
        <w:rPr>
          <w:rFonts w:ascii="Arial" w:hAnsi="Arial" w:cs="Arial"/>
          <w:b/>
          <w:sz w:val="24"/>
          <w:szCs w:val="24"/>
        </w:rPr>
        <w:t>REPORT OF THE FULL ACCREDITATION (RENEWAL)</w:t>
      </w:r>
    </w:p>
    <w:p>
      <w:pPr>
        <w:pStyle w:val="7"/>
        <w:spacing w:line="360" w:lineRule="auto"/>
        <w:jc w:val="center"/>
        <w:rPr>
          <w:rFonts w:ascii="Arial" w:hAnsi="Arial" w:cs="Arial"/>
          <w:b/>
          <w:sz w:val="24"/>
          <w:szCs w:val="24"/>
        </w:rPr>
      </w:pPr>
      <w:r>
        <w:rPr>
          <w:rFonts w:ascii="Arial" w:hAnsi="Arial" w:cs="Arial"/>
          <w:b/>
          <w:sz w:val="24"/>
          <w:szCs w:val="24"/>
        </w:rPr>
        <w:t>FOR THE BACHELOR OF DENTAL SURGERY (BDS) PROGRAMME</w:t>
      </w:r>
    </w:p>
    <w:p>
      <w:pPr>
        <w:pStyle w:val="7"/>
        <w:spacing w:line="360" w:lineRule="auto"/>
        <w:jc w:val="center"/>
        <w:rPr>
          <w:rFonts w:ascii="Arial" w:hAnsi="Arial" w:cs="Arial"/>
          <w:b/>
          <w:sz w:val="24"/>
          <w:szCs w:val="24"/>
        </w:rPr>
      </w:pPr>
      <w:r>
        <w:rPr>
          <w:rFonts w:ascii="Arial" w:hAnsi="Arial" w:cs="Arial"/>
          <w:b/>
          <w:sz w:val="24"/>
          <w:szCs w:val="24"/>
        </w:rPr>
        <w:t>XXXX UNIVERSITY</w:t>
      </w: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lang w:val="ms-MY"/>
        </w:rPr>
      </w:pPr>
      <w:r>
        <w:rPr>
          <w:rFonts w:ascii="Arial" w:hAnsi="Arial" w:cs="Arial"/>
          <w:sz w:val="24"/>
          <w:szCs w:val="24"/>
          <w:lang w:val="ms-MY"/>
        </w:rPr>
        <w:t>Programme Name</w:t>
      </w:r>
      <w:r>
        <w:rPr>
          <w:rFonts w:ascii="Arial" w:hAnsi="Arial" w:cs="Arial"/>
          <w:sz w:val="24"/>
          <w:szCs w:val="24"/>
          <w:lang w:val="ms-MY"/>
        </w:rPr>
        <w:tab/>
      </w:r>
      <w:r>
        <w:rPr>
          <w:rFonts w:ascii="Arial" w:hAnsi="Arial" w:cs="Arial"/>
          <w:sz w:val="24"/>
          <w:szCs w:val="24"/>
          <w:lang w:val="ms-MY"/>
        </w:rPr>
        <w:t xml:space="preserve">: </w:t>
      </w:r>
      <w:r>
        <w:rPr>
          <w:rFonts w:ascii="Arial" w:hAnsi="Arial" w:cs="Arial"/>
          <w:sz w:val="24"/>
          <w:szCs w:val="24"/>
          <w:lang w:val="ms-MY"/>
        </w:rPr>
        <w:tab/>
      </w:r>
      <w:r>
        <w:rPr>
          <w:rFonts w:ascii="Arial" w:hAnsi="Arial" w:cs="Arial"/>
          <w:sz w:val="24"/>
          <w:szCs w:val="24"/>
          <w:lang w:val="ms-MY"/>
        </w:rPr>
        <w:t>Bachelor of Dental Surgery (BDS)</w:t>
      </w:r>
    </w:p>
    <w:p>
      <w:pPr>
        <w:pStyle w:val="7"/>
        <w:spacing w:line="360" w:lineRule="auto"/>
        <w:jc w:val="both"/>
        <w:rPr>
          <w:rFonts w:ascii="Arial" w:hAnsi="Arial" w:cs="Arial"/>
          <w:sz w:val="24"/>
          <w:szCs w:val="24"/>
          <w:lang w:val="ms-MY"/>
        </w:rPr>
      </w:pPr>
      <w:r>
        <w:rPr>
          <w:rFonts w:ascii="Arial" w:hAnsi="Arial" w:cs="Arial"/>
          <w:sz w:val="24"/>
          <w:szCs w:val="24"/>
          <w:lang w:val="ms-MY"/>
        </w:rPr>
        <w:t>Name of IHE</w:t>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 xml:space="preserve">: </w:t>
      </w:r>
      <w:r>
        <w:rPr>
          <w:rFonts w:ascii="Arial" w:hAnsi="Arial" w:cs="Arial"/>
          <w:sz w:val="24"/>
          <w:szCs w:val="24"/>
          <w:lang w:val="ms-MY"/>
        </w:rPr>
        <w:tab/>
      </w:r>
      <w:r>
        <w:rPr>
          <w:rFonts w:ascii="Arial" w:hAnsi="Arial" w:cs="Arial"/>
          <w:sz w:val="24"/>
          <w:szCs w:val="24"/>
          <w:lang w:val="ms-MY"/>
        </w:rPr>
        <w:t xml:space="preserve">XXXX University </w:t>
      </w:r>
    </w:p>
    <w:p>
      <w:pPr>
        <w:pStyle w:val="7"/>
        <w:spacing w:line="360" w:lineRule="auto"/>
        <w:jc w:val="both"/>
        <w:rPr>
          <w:rFonts w:ascii="Arial" w:hAnsi="Arial" w:cs="Arial"/>
          <w:sz w:val="24"/>
          <w:szCs w:val="24"/>
          <w:lang w:val="ms-MY"/>
        </w:rPr>
      </w:pPr>
      <w:r>
        <w:rPr>
          <w:rFonts w:ascii="Arial" w:hAnsi="Arial" w:cs="Arial"/>
          <w:sz w:val="24"/>
          <w:szCs w:val="24"/>
          <w:lang w:val="ms-MY"/>
        </w:rPr>
        <w:t>Reference No</w:t>
      </w:r>
      <w:r>
        <w:rPr>
          <w:rFonts w:ascii="Arial" w:hAnsi="Arial" w:cs="Arial"/>
          <w:sz w:val="24"/>
          <w:szCs w:val="24"/>
          <w:lang w:val="ms-MY"/>
        </w:rPr>
        <w:tab/>
      </w:r>
      <w:r>
        <w:rPr>
          <w:rFonts w:ascii="Arial" w:hAnsi="Arial" w:cs="Arial"/>
          <w:sz w:val="24"/>
          <w:szCs w:val="24"/>
          <w:lang w:val="ms-MY"/>
        </w:rPr>
        <w:t xml:space="preserve">: </w:t>
      </w:r>
      <w:r>
        <w:rPr>
          <w:rFonts w:ascii="Arial" w:hAnsi="Arial" w:cs="Arial"/>
          <w:sz w:val="24"/>
          <w:szCs w:val="24"/>
          <w:lang w:val="ms-MY"/>
        </w:rPr>
        <w:tab/>
      </w:r>
      <w:r>
        <w:rPr>
          <w:rFonts w:ascii="Arial" w:hAnsi="Arial" w:cs="Arial"/>
          <w:sz w:val="24"/>
          <w:szCs w:val="24"/>
          <w:lang w:val="ms-MY"/>
        </w:rPr>
        <w:t>MQA/FA XXXX</w:t>
      </w:r>
    </w:p>
    <w:p>
      <w:pPr>
        <w:pStyle w:val="7"/>
        <w:spacing w:line="360" w:lineRule="auto"/>
        <w:jc w:val="both"/>
        <w:rPr>
          <w:rFonts w:ascii="Arial" w:hAnsi="Arial" w:cs="Arial"/>
          <w:sz w:val="24"/>
          <w:szCs w:val="24"/>
          <w:lang w:val="ms-MY"/>
        </w:rPr>
      </w:pPr>
      <w:r>
        <w:rPr>
          <w:rFonts w:ascii="Arial" w:hAnsi="Arial" w:cs="Arial"/>
          <w:sz w:val="24"/>
          <w:szCs w:val="24"/>
          <w:lang w:val="ms-MY"/>
        </w:rPr>
        <w:t>Level</w:t>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 xml:space="preserve">: </w:t>
      </w:r>
      <w:r>
        <w:rPr>
          <w:rFonts w:ascii="Arial" w:hAnsi="Arial" w:cs="Arial"/>
          <w:sz w:val="24"/>
          <w:szCs w:val="24"/>
          <w:lang w:val="ms-MY"/>
        </w:rPr>
        <w:tab/>
      </w:r>
      <w:r>
        <w:rPr>
          <w:rFonts w:ascii="Arial" w:hAnsi="Arial" w:cs="Arial"/>
          <w:sz w:val="24"/>
          <w:szCs w:val="24"/>
          <w:lang w:val="ms-MY"/>
        </w:rPr>
        <w:t xml:space="preserve">Provisional / Full Accreditation / Full Accreditation </w:t>
      </w:r>
    </w:p>
    <w:p>
      <w:pPr>
        <w:pStyle w:val="7"/>
        <w:spacing w:line="360" w:lineRule="auto"/>
        <w:ind w:left="2421" w:firstLine="459"/>
        <w:jc w:val="both"/>
        <w:rPr>
          <w:rFonts w:ascii="Arial" w:hAnsi="Arial" w:cs="Arial"/>
          <w:sz w:val="24"/>
          <w:szCs w:val="24"/>
          <w:lang w:val="ms-MY"/>
        </w:rPr>
      </w:pPr>
      <w:r>
        <w:rPr>
          <w:rFonts w:ascii="Arial" w:hAnsi="Arial" w:cs="Arial"/>
          <w:sz w:val="24"/>
          <w:szCs w:val="24"/>
          <w:lang w:val="ms-MY"/>
        </w:rPr>
        <w:t>(Renewal)</w:t>
      </w:r>
    </w:p>
    <w:p>
      <w:pPr>
        <w:pStyle w:val="7"/>
        <w:spacing w:line="360" w:lineRule="auto"/>
        <w:jc w:val="both"/>
        <w:rPr>
          <w:rFonts w:ascii="Arial" w:hAnsi="Arial" w:cs="Arial"/>
          <w:sz w:val="24"/>
          <w:szCs w:val="24"/>
          <w:u w:val="single"/>
          <w:lang w:val="ms-MY"/>
        </w:rPr>
      </w:pPr>
    </w:p>
    <w:p>
      <w:pPr>
        <w:pStyle w:val="7"/>
        <w:spacing w:line="360" w:lineRule="auto"/>
        <w:jc w:val="both"/>
        <w:rPr>
          <w:rFonts w:ascii="Arial" w:hAnsi="Arial" w:cs="Arial"/>
          <w:b/>
          <w:sz w:val="24"/>
          <w:szCs w:val="24"/>
          <w:lang w:val="ms-MY"/>
        </w:rPr>
      </w:pPr>
      <w:r>
        <w:rPr>
          <w:rFonts w:ascii="Arial" w:hAnsi="Arial" w:cs="Arial"/>
          <w:b/>
          <w:sz w:val="24"/>
          <w:szCs w:val="24"/>
          <w:lang w:val="ms-MY"/>
        </w:rPr>
        <w:t>Panel Members</w:t>
      </w:r>
    </w:p>
    <w:p>
      <w:pPr>
        <w:pStyle w:val="7"/>
        <w:numPr>
          <w:ilvl w:val="0"/>
          <w:numId w:val="1"/>
        </w:num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 Chairman</w:t>
      </w:r>
    </w:p>
    <w:p>
      <w:pPr>
        <w:pStyle w:val="7"/>
        <w:numPr>
          <w:ilvl w:val="0"/>
          <w:numId w:val="1"/>
        </w:numPr>
        <w:spacing w:line="360" w:lineRule="auto"/>
        <w:jc w:val="both"/>
        <w:rPr>
          <w:rFonts w:ascii="Arial" w:hAnsi="Arial" w:cs="Arial"/>
          <w:sz w:val="24"/>
          <w:szCs w:val="24"/>
        </w:rPr>
      </w:pPr>
      <w:r>
        <w:rPr>
          <w:rFonts w:ascii="Arial" w:hAnsi="Arial" w:cs="Arial"/>
          <w:sz w:val="24"/>
          <w:szCs w:val="24"/>
          <w:lang w:val="ms-MY"/>
        </w:rPr>
        <w:t>................................................</w:t>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ab/>
      </w:r>
      <w:r>
        <w:rPr>
          <w:rFonts w:ascii="Arial" w:hAnsi="Arial" w:cs="Arial"/>
          <w:sz w:val="24"/>
          <w:szCs w:val="24"/>
          <w:lang w:val="ms-MY"/>
        </w:rPr>
        <w:t>- Secretary</w:t>
      </w:r>
    </w:p>
    <w:p>
      <w:pPr>
        <w:pStyle w:val="7"/>
        <w:numPr>
          <w:ilvl w:val="0"/>
          <w:numId w:val="1"/>
        </w:num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 Member</w:t>
      </w:r>
    </w:p>
    <w:p>
      <w:pPr>
        <w:pStyle w:val="7"/>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p>
    <w:p>
      <w:pPr>
        <w:pStyle w:val="7"/>
        <w:spacing w:line="360" w:lineRule="auto"/>
        <w:jc w:val="both"/>
        <w:rPr>
          <w:rFonts w:ascii="Arial" w:hAnsi="Arial" w:cs="Arial"/>
          <w:b/>
          <w:sz w:val="24"/>
          <w:szCs w:val="24"/>
        </w:rPr>
      </w:pPr>
      <w:r>
        <w:rPr>
          <w:rFonts w:ascii="Arial" w:hAnsi="Arial" w:cs="Arial"/>
          <w:b/>
          <w:sz w:val="24"/>
          <w:szCs w:val="24"/>
        </w:rPr>
        <w:t>Also present</w:t>
      </w:r>
    </w:p>
    <w:p>
      <w:pPr>
        <w:pStyle w:val="7"/>
        <w:numPr>
          <w:ilvl w:val="0"/>
          <w:numId w:val="2"/>
        </w:num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 xml:space="preserve">- Observer </w:t>
      </w:r>
    </w:p>
    <w:p>
      <w:pPr>
        <w:pStyle w:val="7"/>
        <w:numPr>
          <w:ilvl w:val="0"/>
          <w:numId w:val="2"/>
        </w:num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 MDC Secretariat</w:t>
      </w:r>
    </w:p>
    <w:p>
      <w:pPr>
        <w:pStyle w:val="7"/>
        <w:numPr>
          <w:ilvl w:val="0"/>
          <w:numId w:val="2"/>
        </w:num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 MQA Secretariat</w:t>
      </w:r>
    </w:p>
    <w:p>
      <w:pPr>
        <w:pStyle w:val="7"/>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p>
    <w:p>
      <w:pPr>
        <w:pStyle w:val="7"/>
        <w:spacing w:line="360" w:lineRule="auto"/>
        <w:jc w:val="both"/>
        <w:rPr>
          <w:rFonts w:ascii="Arial" w:hAnsi="Arial" w:cs="Arial"/>
          <w:sz w:val="24"/>
          <w:szCs w:val="24"/>
          <w:lang w:val="ms-MY"/>
        </w:rPr>
      </w:pPr>
    </w:p>
    <w:p>
      <w:pPr>
        <w:pStyle w:val="7"/>
        <w:spacing w:line="360" w:lineRule="auto"/>
        <w:jc w:val="both"/>
        <w:rPr>
          <w:rFonts w:ascii="Arial" w:hAnsi="Arial" w:cs="Arial"/>
          <w:sz w:val="24"/>
          <w:szCs w:val="24"/>
          <w:lang w:val="ms-MY"/>
        </w:rPr>
      </w:pPr>
      <w:r>
        <w:rPr>
          <w:rFonts w:ascii="Arial" w:hAnsi="Arial" w:cs="Arial"/>
          <w:sz w:val="24"/>
          <w:szCs w:val="24"/>
          <w:lang w:val="ms-MY"/>
        </w:rPr>
        <w:t>Date of Visit:  DD – DD/MM/YYYY</w:t>
      </w:r>
    </w:p>
    <w:p>
      <w:pPr>
        <w:pStyle w:val="7"/>
        <w:spacing w:line="360" w:lineRule="auto"/>
        <w:jc w:val="both"/>
        <w:rPr>
          <w:rFonts w:ascii="Arial" w:hAnsi="Arial" w:cs="Arial"/>
          <w:sz w:val="24"/>
          <w:szCs w:val="24"/>
          <w:lang w:val="ms-MY"/>
        </w:rPr>
      </w:pPr>
    </w:p>
    <w:p>
      <w:pPr>
        <w:pStyle w:val="7"/>
        <w:spacing w:line="360" w:lineRule="auto"/>
        <w:jc w:val="both"/>
        <w:rPr>
          <w:rFonts w:ascii="Arial" w:hAnsi="Arial" w:cs="Arial"/>
          <w:sz w:val="24"/>
          <w:szCs w:val="24"/>
          <w:lang w:val="ms-MY"/>
        </w:rPr>
      </w:pPr>
      <w:r>
        <w:rPr>
          <w:rFonts w:ascii="Arial" w:hAnsi="Arial" w:cs="Arial"/>
          <w:sz w:val="24"/>
          <w:szCs w:val="24"/>
          <w:lang w:val="ms-MY"/>
        </w:rPr>
        <w:t>The general objective of the accreditation visit was to:</w:t>
      </w:r>
    </w:p>
    <w:p>
      <w:pPr>
        <w:pStyle w:val="7"/>
        <w:spacing w:line="360" w:lineRule="auto"/>
        <w:jc w:val="both"/>
        <w:rPr>
          <w:rFonts w:ascii="Arial" w:hAnsi="Arial" w:cs="Arial"/>
          <w:sz w:val="24"/>
          <w:szCs w:val="24"/>
          <w:lang w:val="ms-MY"/>
        </w:rPr>
      </w:pPr>
    </w:p>
    <w:p>
      <w:pPr>
        <w:pStyle w:val="7"/>
        <w:numPr>
          <w:ilvl w:val="0"/>
          <w:numId w:val="3"/>
        </w:numPr>
        <w:spacing w:line="360" w:lineRule="auto"/>
        <w:jc w:val="both"/>
        <w:rPr>
          <w:rFonts w:ascii="Arial" w:hAnsi="Arial" w:cs="Arial"/>
          <w:bCs/>
          <w:sz w:val="24"/>
          <w:szCs w:val="24"/>
        </w:rPr>
      </w:pPr>
      <w:r>
        <w:rPr>
          <w:rFonts w:ascii="Arial" w:hAnsi="Arial" w:cs="Arial"/>
          <w:sz w:val="24"/>
          <w:szCs w:val="24"/>
          <w:lang w:eastAsia="en-MY"/>
        </w:rPr>
        <w:t>e</w:t>
      </w:r>
      <w:r>
        <w:rPr>
          <w:rFonts w:ascii="Arial" w:hAnsi="Arial" w:cs="Arial"/>
          <w:sz w:val="24"/>
          <w:szCs w:val="24"/>
        </w:rPr>
        <w:t>valuate the compliance of programme and the institution to the criteria and standards as stipulated in the MQA/MDC accreditation document for consideration of Full Accreditation status</w:t>
      </w:r>
    </w:p>
    <w:p>
      <w:pPr>
        <w:pStyle w:val="7"/>
        <w:spacing w:line="360" w:lineRule="auto"/>
        <w:jc w:val="both"/>
        <w:rPr>
          <w:rFonts w:ascii="Arial" w:hAnsi="Arial" w:cs="Arial"/>
          <w:bCs/>
          <w:sz w:val="24"/>
          <w:szCs w:val="24"/>
        </w:rPr>
      </w:pPr>
    </w:p>
    <w:p>
      <w:pPr>
        <w:pStyle w:val="7"/>
        <w:spacing w:line="360" w:lineRule="auto"/>
        <w:jc w:val="both"/>
        <w:rPr>
          <w:rFonts w:ascii="Arial" w:hAnsi="Arial" w:cs="Arial"/>
          <w:bCs/>
          <w:sz w:val="24"/>
          <w:szCs w:val="24"/>
        </w:rPr>
      </w:pPr>
    </w:p>
    <w:p>
      <w:pPr>
        <w:pStyle w:val="7"/>
        <w:spacing w:line="360" w:lineRule="auto"/>
        <w:jc w:val="both"/>
        <w:rPr>
          <w:rFonts w:ascii="Arial" w:hAnsi="Arial" w:cs="Arial"/>
          <w:sz w:val="24"/>
          <w:szCs w:val="24"/>
          <w:lang w:eastAsia="en-MY"/>
        </w:rPr>
      </w:pPr>
    </w:p>
    <w:p>
      <w:pPr>
        <w:pStyle w:val="7"/>
        <w:spacing w:line="360" w:lineRule="auto"/>
        <w:jc w:val="both"/>
        <w:rPr>
          <w:rFonts w:ascii="Arial" w:hAnsi="Arial" w:cs="Arial"/>
          <w:b/>
          <w:sz w:val="24"/>
          <w:szCs w:val="24"/>
          <w:lang w:eastAsia="en-MY"/>
        </w:rPr>
      </w:pPr>
      <w:r>
        <w:rPr>
          <w:rFonts w:ascii="Arial" w:hAnsi="Arial" w:cs="Arial"/>
          <w:b/>
          <w:sz w:val="24"/>
          <w:szCs w:val="24"/>
          <w:lang w:eastAsia="en-MY"/>
        </w:rPr>
        <w:t>SUMMARY OF FINDINGS</w:t>
      </w:r>
    </w:p>
    <w:p>
      <w:pPr>
        <w:pStyle w:val="7"/>
        <w:spacing w:line="360" w:lineRule="auto"/>
        <w:jc w:val="both"/>
        <w:rPr>
          <w:rFonts w:ascii="Arial" w:hAnsi="Arial" w:cs="Arial"/>
          <w:b/>
          <w:sz w:val="24"/>
          <w:szCs w:val="24"/>
          <w:lang w:eastAsia="en-MY"/>
        </w:rPr>
      </w:pPr>
    </w:p>
    <w:p>
      <w:pPr>
        <w:pStyle w:val="7"/>
        <w:numPr>
          <w:ilvl w:val="0"/>
          <w:numId w:val="4"/>
        </w:numPr>
        <w:spacing w:line="360" w:lineRule="auto"/>
        <w:rPr>
          <w:rFonts w:ascii="Arial" w:hAnsi="Arial" w:cs="Arial"/>
          <w:b/>
          <w:sz w:val="24"/>
          <w:szCs w:val="24"/>
          <w:lang w:val="en-US"/>
        </w:rPr>
      </w:pPr>
      <w:r>
        <w:rPr>
          <w:rFonts w:ascii="Arial" w:hAnsi="Arial" w:cs="Arial"/>
          <w:b/>
          <w:sz w:val="24"/>
          <w:szCs w:val="24"/>
          <w:lang w:val="en-US"/>
        </w:rPr>
        <w:t>Issues From the Previous Visit</w:t>
      </w:r>
    </w:p>
    <w:p>
      <w:pPr>
        <w:pStyle w:val="7"/>
        <w:spacing w:line="360" w:lineRule="auto"/>
        <w:rPr>
          <w:rFonts w:ascii="Arial" w:hAnsi="Arial" w:cs="Arial"/>
          <w:sz w:val="24"/>
          <w:szCs w:val="24"/>
          <w:lang w:val="en-US"/>
        </w:rPr>
      </w:pPr>
    </w:p>
    <w:p>
      <w:pPr>
        <w:pStyle w:val="7"/>
        <w:spacing w:line="360" w:lineRule="auto"/>
        <w:rPr>
          <w:rFonts w:ascii="Arial" w:hAnsi="Arial" w:cs="Arial"/>
          <w:sz w:val="24"/>
          <w:szCs w:val="24"/>
          <w:lang w:val="en-US"/>
        </w:rPr>
      </w:pPr>
    </w:p>
    <w:p>
      <w:pPr>
        <w:pStyle w:val="7"/>
        <w:spacing w:line="360" w:lineRule="auto"/>
        <w:rPr>
          <w:rFonts w:ascii="Arial" w:hAnsi="Arial" w:cs="Arial"/>
          <w:sz w:val="24"/>
          <w:szCs w:val="24"/>
          <w:lang w:val="en-US"/>
        </w:rPr>
      </w:pPr>
    </w:p>
    <w:p>
      <w:pPr>
        <w:pStyle w:val="7"/>
        <w:numPr>
          <w:ilvl w:val="0"/>
          <w:numId w:val="4"/>
        </w:numPr>
        <w:spacing w:line="360" w:lineRule="auto"/>
        <w:rPr>
          <w:rFonts w:ascii="Arial" w:hAnsi="Arial" w:cs="Arial"/>
          <w:b/>
          <w:sz w:val="24"/>
          <w:szCs w:val="24"/>
          <w:lang w:val="en-US"/>
        </w:rPr>
      </w:pPr>
      <w:r>
        <w:rPr>
          <w:rFonts w:ascii="Arial" w:hAnsi="Arial" w:cs="Arial"/>
          <w:b/>
          <w:sz w:val="24"/>
          <w:szCs w:val="24"/>
          <w:lang w:val="en-US"/>
        </w:rPr>
        <w:t>Findings From the Current Visit</w:t>
      </w:r>
    </w:p>
    <w:p>
      <w:pPr>
        <w:pStyle w:val="7"/>
        <w:spacing w:line="360" w:lineRule="auto"/>
        <w:jc w:val="both"/>
        <w:rPr>
          <w:rFonts w:ascii="Arial" w:hAnsi="Arial" w:cs="Arial"/>
          <w:sz w:val="24"/>
          <w:szCs w:val="24"/>
          <w:lang w:eastAsia="en-MY"/>
        </w:rPr>
      </w:pPr>
    </w:p>
    <w:p>
      <w:pPr>
        <w:pStyle w:val="7"/>
        <w:spacing w:line="360" w:lineRule="auto"/>
        <w:jc w:val="both"/>
        <w:rPr>
          <w:rFonts w:ascii="Arial" w:hAnsi="Arial" w:cs="Arial"/>
          <w:b/>
          <w:sz w:val="24"/>
          <w:szCs w:val="24"/>
          <w:u w:val="single"/>
        </w:rPr>
      </w:pPr>
      <w:r>
        <w:rPr>
          <w:rFonts w:ascii="Arial" w:hAnsi="Arial" w:cs="Arial"/>
          <w:b/>
          <w:sz w:val="24"/>
          <w:szCs w:val="24"/>
          <w:u w:val="single"/>
        </w:rPr>
        <w:t>STRENGTH</w:t>
      </w:r>
    </w:p>
    <w:p>
      <w:pPr>
        <w:pStyle w:val="7"/>
        <w:spacing w:line="360" w:lineRule="auto"/>
        <w:jc w:val="both"/>
        <w:rPr>
          <w:rFonts w:ascii="Arial" w:hAnsi="Arial" w:cs="Arial"/>
          <w:sz w:val="24"/>
          <w:szCs w:val="24"/>
        </w:rPr>
      </w:pPr>
    </w:p>
    <w:tbl>
      <w:tblPr>
        <w:tblStyle w:val="3"/>
        <w:tblW w:w="9250" w:type="dxa"/>
        <w:tblInd w:w="0" w:type="dxa"/>
        <w:tblLayout w:type="fixed"/>
        <w:tblCellMar>
          <w:top w:w="0" w:type="dxa"/>
          <w:left w:w="108" w:type="dxa"/>
          <w:bottom w:w="0" w:type="dxa"/>
          <w:right w:w="108" w:type="dxa"/>
        </w:tblCellMar>
      </w:tblPr>
      <w:tblGrid>
        <w:gridCol w:w="2425"/>
        <w:gridCol w:w="6825"/>
      </w:tblGrid>
      <w:tr>
        <w:trPr>
          <w:trHeight w:val="251" w:hRule="atLeast"/>
        </w:trPr>
        <w:tc>
          <w:tcPr>
            <w:tcW w:w="2425" w:type="dxa"/>
            <w:shd w:val="clear" w:color="auto" w:fill="auto"/>
          </w:tcPr>
          <w:p>
            <w:pPr>
              <w:pStyle w:val="7"/>
              <w:spacing w:line="360" w:lineRule="auto"/>
              <w:jc w:val="center"/>
              <w:rPr>
                <w:rFonts w:ascii="Arial" w:hAnsi="Arial" w:cs="Arial"/>
                <w:b/>
                <w:bCs/>
                <w:sz w:val="24"/>
                <w:szCs w:val="24"/>
                <w:lang w:val="en-US"/>
              </w:rPr>
            </w:pPr>
            <w:r>
              <w:rPr>
                <w:rFonts w:ascii="Arial" w:hAnsi="Arial" w:cs="Arial"/>
                <w:b/>
                <w:bCs/>
                <w:sz w:val="24"/>
                <w:szCs w:val="24"/>
                <w:lang w:val="en-US"/>
              </w:rPr>
              <w:t>AREA</w:t>
            </w:r>
          </w:p>
        </w:tc>
        <w:tc>
          <w:tcPr>
            <w:tcW w:w="6825" w:type="dxa"/>
            <w:shd w:val="clear" w:color="auto" w:fill="auto"/>
          </w:tcPr>
          <w:p>
            <w:pPr>
              <w:pStyle w:val="8"/>
              <w:spacing w:line="360" w:lineRule="auto"/>
              <w:ind w:left="360"/>
              <w:jc w:val="center"/>
              <w:rPr>
                <w:rFonts w:ascii="Arial" w:hAnsi="Arial" w:cs="Arial"/>
                <w:b/>
                <w:bCs/>
                <w:sz w:val="24"/>
                <w:szCs w:val="24"/>
                <w:lang w:val="en-US"/>
              </w:rPr>
            </w:pPr>
            <w:r>
              <w:rPr>
                <w:rFonts w:ascii="Arial" w:hAnsi="Arial" w:cs="Arial"/>
                <w:b/>
                <w:bCs/>
                <w:sz w:val="24"/>
                <w:szCs w:val="24"/>
                <w:lang w:val="en-US"/>
              </w:rPr>
              <w:t>DESCRIPTION</w:t>
            </w:r>
          </w:p>
        </w:tc>
      </w:tr>
      <w:tr>
        <w:trPr>
          <w:trHeight w:val="694" w:hRule="atLeast"/>
        </w:trPr>
        <w:tc>
          <w:tcPr>
            <w:tcW w:w="2425" w:type="dxa"/>
            <w:shd w:val="clear" w:color="auto" w:fill="auto"/>
          </w:tcPr>
          <w:p>
            <w:pPr>
              <w:pStyle w:val="7"/>
              <w:spacing w:line="360" w:lineRule="auto"/>
              <w:rPr>
                <w:rFonts w:ascii="Arial" w:hAnsi="Arial" w:cs="Arial"/>
                <w:sz w:val="24"/>
                <w:szCs w:val="24"/>
                <w:lang w:val="en-US"/>
              </w:rPr>
            </w:pPr>
            <w:r>
              <w:rPr>
                <w:rFonts w:ascii="Arial" w:hAnsi="Arial" w:cs="Arial"/>
                <w:sz w:val="24"/>
                <w:szCs w:val="24"/>
                <w:lang w:val="en-US"/>
              </w:rPr>
              <w:t>Area 4:  Academic and Support Staff</w:t>
            </w:r>
          </w:p>
          <w:p>
            <w:pPr>
              <w:pStyle w:val="7"/>
              <w:spacing w:line="360" w:lineRule="auto"/>
              <w:rPr>
                <w:rFonts w:ascii="Arial" w:hAnsi="Arial" w:cs="Arial"/>
                <w:sz w:val="24"/>
                <w:szCs w:val="24"/>
                <w:lang w:val="en-US"/>
              </w:rPr>
            </w:pPr>
          </w:p>
        </w:tc>
        <w:tc>
          <w:tcPr>
            <w:tcW w:w="6825" w:type="dxa"/>
            <w:shd w:val="clear" w:color="auto" w:fill="auto"/>
          </w:tcPr>
          <w:p>
            <w:pPr>
              <w:pStyle w:val="8"/>
              <w:numPr>
                <w:ilvl w:val="0"/>
                <w:numId w:val="5"/>
              </w:numPr>
              <w:spacing w:line="360" w:lineRule="auto"/>
              <w:jc w:val="both"/>
              <w:rPr>
                <w:rFonts w:ascii="Arial" w:hAnsi="Arial" w:cs="Arial"/>
                <w:sz w:val="24"/>
                <w:szCs w:val="24"/>
                <w:lang w:val="en-US"/>
              </w:rPr>
            </w:pPr>
            <w:r>
              <w:rPr>
                <w:rFonts w:ascii="Arial" w:hAnsi="Arial" w:cs="Arial"/>
                <w:sz w:val="24"/>
                <w:szCs w:val="24"/>
                <w:lang w:val="en-US"/>
              </w:rPr>
              <w:t>…</w:t>
            </w:r>
          </w:p>
        </w:tc>
      </w:tr>
      <w:tr>
        <w:trPr>
          <w:trHeight w:val="694" w:hRule="atLeast"/>
        </w:trPr>
        <w:tc>
          <w:tcPr>
            <w:tcW w:w="2425" w:type="dxa"/>
            <w:shd w:val="clear" w:color="auto" w:fill="auto"/>
          </w:tcPr>
          <w:p>
            <w:pPr>
              <w:pStyle w:val="7"/>
              <w:spacing w:line="360" w:lineRule="auto"/>
              <w:rPr>
                <w:rFonts w:ascii="Arial" w:hAnsi="Arial" w:cs="Arial"/>
                <w:sz w:val="24"/>
                <w:szCs w:val="24"/>
              </w:rPr>
            </w:pPr>
            <w:r>
              <w:rPr>
                <w:rFonts w:ascii="Arial" w:hAnsi="Arial" w:cs="Arial"/>
                <w:sz w:val="24"/>
                <w:szCs w:val="24"/>
              </w:rPr>
              <w:t>Area 5: Educational Resources</w:t>
            </w:r>
          </w:p>
          <w:p>
            <w:pPr>
              <w:pStyle w:val="7"/>
              <w:spacing w:line="360" w:lineRule="auto"/>
              <w:rPr>
                <w:rFonts w:ascii="Arial" w:hAnsi="Arial" w:cs="Arial"/>
                <w:sz w:val="24"/>
                <w:szCs w:val="24"/>
                <w:lang w:val="en-US"/>
              </w:rPr>
            </w:pPr>
          </w:p>
        </w:tc>
        <w:tc>
          <w:tcPr>
            <w:tcW w:w="6825" w:type="dxa"/>
            <w:shd w:val="clear" w:color="auto" w:fill="auto"/>
          </w:tcPr>
          <w:p>
            <w:pPr>
              <w:pStyle w:val="7"/>
              <w:numPr>
                <w:ilvl w:val="0"/>
                <w:numId w:val="6"/>
              </w:numPr>
              <w:spacing w:line="360" w:lineRule="auto"/>
              <w:jc w:val="both"/>
              <w:rPr>
                <w:rFonts w:ascii="Arial" w:hAnsi="Arial" w:cs="Arial"/>
                <w:sz w:val="24"/>
                <w:szCs w:val="24"/>
              </w:rPr>
            </w:pPr>
            <w:r>
              <w:rPr>
                <w:rFonts w:ascii="Arial" w:hAnsi="Arial" w:cs="Arial"/>
                <w:sz w:val="24"/>
                <w:szCs w:val="24"/>
              </w:rPr>
              <w:t>…</w:t>
            </w:r>
          </w:p>
        </w:tc>
      </w:tr>
      <w:tr>
        <w:trPr>
          <w:trHeight w:val="694" w:hRule="atLeast"/>
        </w:trPr>
        <w:tc>
          <w:tcPr>
            <w:tcW w:w="2425" w:type="dxa"/>
            <w:shd w:val="clear" w:color="auto" w:fill="auto"/>
          </w:tcPr>
          <w:p>
            <w:pPr>
              <w:pStyle w:val="7"/>
              <w:spacing w:line="360" w:lineRule="auto"/>
              <w:rPr>
                <w:rFonts w:ascii="Arial" w:hAnsi="Arial" w:cs="Arial"/>
                <w:sz w:val="24"/>
                <w:szCs w:val="24"/>
              </w:rPr>
            </w:pPr>
            <w:r>
              <w:rPr>
                <w:rFonts w:ascii="Arial" w:hAnsi="Arial" w:cs="Arial"/>
                <w:sz w:val="24"/>
                <w:szCs w:val="24"/>
                <w:lang w:val="en-US"/>
              </w:rPr>
              <w:t xml:space="preserve">Area 7: </w:t>
            </w:r>
            <w:r>
              <w:rPr>
                <w:rFonts w:ascii="Arial" w:hAnsi="Arial" w:cs="Arial"/>
                <w:sz w:val="24"/>
                <w:szCs w:val="24"/>
              </w:rPr>
              <w:t>Programme Monitoring, Review and Continual Improvement</w:t>
            </w:r>
          </w:p>
          <w:p>
            <w:pPr>
              <w:pStyle w:val="7"/>
              <w:spacing w:line="360" w:lineRule="auto"/>
              <w:rPr>
                <w:rFonts w:ascii="Arial" w:hAnsi="Arial" w:cs="Arial"/>
                <w:sz w:val="24"/>
                <w:szCs w:val="24"/>
                <w:lang w:val="en-US"/>
              </w:rPr>
            </w:pPr>
          </w:p>
        </w:tc>
        <w:tc>
          <w:tcPr>
            <w:tcW w:w="6825" w:type="dxa"/>
            <w:shd w:val="clear" w:color="auto" w:fill="auto"/>
          </w:tcPr>
          <w:p>
            <w:pPr>
              <w:pStyle w:val="7"/>
              <w:numPr>
                <w:ilvl w:val="0"/>
                <w:numId w:val="5"/>
              </w:numPr>
              <w:spacing w:line="360" w:lineRule="auto"/>
              <w:jc w:val="both"/>
              <w:rPr>
                <w:rFonts w:ascii="Arial" w:hAnsi="Arial" w:cs="Arial"/>
                <w:sz w:val="24"/>
                <w:szCs w:val="24"/>
              </w:rPr>
            </w:pPr>
            <w:r>
              <w:rPr>
                <w:rFonts w:ascii="Arial" w:hAnsi="Arial" w:cs="Arial"/>
                <w:sz w:val="24"/>
                <w:szCs w:val="24"/>
              </w:rPr>
              <w:t>...</w:t>
            </w:r>
          </w:p>
        </w:tc>
      </w:tr>
    </w:tbl>
    <w:p>
      <w:pPr>
        <w:pStyle w:val="7"/>
        <w:spacing w:line="360" w:lineRule="auto"/>
        <w:jc w:val="both"/>
        <w:rPr>
          <w:rFonts w:ascii="Arial" w:hAnsi="Arial" w:cs="Arial"/>
          <w:sz w:val="24"/>
          <w:szCs w:val="24"/>
          <w:u w:val="single"/>
        </w:rPr>
      </w:pPr>
    </w:p>
    <w:p>
      <w:pPr>
        <w:pStyle w:val="7"/>
        <w:spacing w:line="360" w:lineRule="auto"/>
        <w:jc w:val="both"/>
        <w:rPr>
          <w:rFonts w:ascii="Arial" w:hAnsi="Arial" w:cs="Arial"/>
          <w:b/>
          <w:sz w:val="24"/>
          <w:szCs w:val="24"/>
          <w:lang w:eastAsia="en-MY"/>
        </w:rPr>
      </w:pPr>
      <w:r>
        <w:rPr>
          <w:rFonts w:ascii="Arial" w:hAnsi="Arial" w:cs="Arial"/>
          <w:b/>
          <w:sz w:val="24"/>
          <w:szCs w:val="24"/>
          <w:u w:val="single"/>
        </w:rPr>
        <w:t>AREAS OF CONCERN</w:t>
      </w:r>
    </w:p>
    <w:tbl>
      <w:tblPr>
        <w:tblStyle w:val="3"/>
        <w:tblW w:w="9250" w:type="dxa"/>
        <w:jc w:val="center"/>
        <w:tblLayout w:type="fixed"/>
        <w:tblCellMar>
          <w:top w:w="0" w:type="dxa"/>
          <w:left w:w="108" w:type="dxa"/>
          <w:bottom w:w="0" w:type="dxa"/>
          <w:right w:w="108" w:type="dxa"/>
        </w:tblCellMar>
      </w:tblPr>
      <w:tblGrid>
        <w:gridCol w:w="2430"/>
        <w:gridCol w:w="6820"/>
      </w:tblGrid>
      <w:tr>
        <w:trPr>
          <w:trHeight w:val="656" w:hRule="atLeast"/>
          <w:tblHeader/>
          <w:jc w:val="center"/>
        </w:trPr>
        <w:tc>
          <w:tcPr>
            <w:tcW w:w="2430" w:type="dxa"/>
            <w:shd w:val="clear" w:color="auto" w:fill="auto"/>
            <w:vAlign w:val="center"/>
          </w:tcPr>
          <w:p>
            <w:pPr>
              <w:pStyle w:val="7"/>
              <w:spacing w:line="360" w:lineRule="auto"/>
              <w:jc w:val="center"/>
              <w:rPr>
                <w:rFonts w:ascii="Arial" w:hAnsi="Arial" w:cs="Arial"/>
                <w:b/>
                <w:bCs/>
                <w:sz w:val="24"/>
                <w:szCs w:val="24"/>
                <w:lang w:val="en-US"/>
              </w:rPr>
            </w:pPr>
            <w:r>
              <w:rPr>
                <w:rFonts w:ascii="Arial" w:hAnsi="Arial" w:cs="Arial"/>
                <w:b/>
                <w:bCs/>
                <w:sz w:val="24"/>
                <w:szCs w:val="24"/>
                <w:lang w:val="en-US"/>
              </w:rPr>
              <w:t>AREA</w:t>
            </w:r>
          </w:p>
        </w:tc>
        <w:tc>
          <w:tcPr>
            <w:tcW w:w="6820" w:type="dxa"/>
            <w:shd w:val="clear" w:color="auto" w:fill="auto"/>
            <w:vAlign w:val="center"/>
          </w:tcPr>
          <w:p>
            <w:pPr>
              <w:pStyle w:val="8"/>
              <w:spacing w:line="360" w:lineRule="auto"/>
              <w:ind w:left="360"/>
              <w:jc w:val="center"/>
              <w:rPr>
                <w:rFonts w:ascii="Arial" w:hAnsi="Arial" w:cs="Arial"/>
                <w:b/>
                <w:bCs/>
                <w:sz w:val="24"/>
                <w:szCs w:val="24"/>
                <w:lang w:val="en-US"/>
              </w:rPr>
            </w:pPr>
            <w:r>
              <w:rPr>
                <w:rFonts w:ascii="Arial" w:hAnsi="Arial" w:cs="Arial"/>
                <w:b/>
                <w:bCs/>
                <w:sz w:val="24"/>
                <w:szCs w:val="24"/>
                <w:lang w:val="en-US"/>
              </w:rPr>
              <w:t>DESCRIPTION</w:t>
            </w:r>
          </w:p>
        </w:tc>
      </w:tr>
      <w:tr>
        <w:trPr>
          <w:trHeight w:val="1125" w:hRule="atLeast"/>
          <w:jc w:val="center"/>
        </w:trPr>
        <w:tc>
          <w:tcPr>
            <w:tcW w:w="2430" w:type="dxa"/>
            <w:shd w:val="clear" w:color="auto" w:fill="auto"/>
          </w:tcPr>
          <w:p>
            <w:pPr>
              <w:pStyle w:val="7"/>
              <w:spacing w:line="360" w:lineRule="auto"/>
              <w:rPr>
                <w:rFonts w:ascii="Arial" w:hAnsi="Arial" w:cs="Arial"/>
                <w:sz w:val="24"/>
                <w:szCs w:val="24"/>
              </w:rPr>
            </w:pPr>
            <w:r>
              <w:rPr>
                <w:rFonts w:ascii="Arial" w:hAnsi="Arial" w:cs="Arial"/>
                <w:sz w:val="24"/>
                <w:szCs w:val="24"/>
              </w:rPr>
              <w:t>Area 2: Assessment of Student Learning</w:t>
            </w:r>
          </w:p>
        </w:tc>
        <w:tc>
          <w:tcPr>
            <w:tcW w:w="6820" w:type="dxa"/>
            <w:shd w:val="clear" w:color="auto" w:fill="auto"/>
          </w:tcPr>
          <w:p>
            <w:pPr>
              <w:pStyle w:val="9"/>
              <w:numPr>
                <w:ilvl w:val="0"/>
                <w:numId w:val="7"/>
              </w:numPr>
              <w:spacing w:line="360" w:lineRule="auto"/>
              <w:ind w:hanging="1132"/>
              <w:jc w:val="both"/>
              <w:rPr>
                <w:rFonts w:ascii="Arial" w:hAnsi="Arial" w:cs="Arial"/>
                <w:color w:val="auto"/>
                <w:lang w:eastAsia="en-MY"/>
              </w:rPr>
            </w:pPr>
          </w:p>
        </w:tc>
      </w:tr>
      <w:tr>
        <w:trPr>
          <w:trHeight w:val="699" w:hRule="atLeast"/>
          <w:jc w:val="center"/>
        </w:trPr>
        <w:tc>
          <w:tcPr>
            <w:tcW w:w="2430" w:type="dxa"/>
            <w:shd w:val="clear" w:color="auto" w:fill="auto"/>
          </w:tcPr>
          <w:p>
            <w:pPr>
              <w:pStyle w:val="7"/>
              <w:spacing w:line="360" w:lineRule="auto"/>
              <w:rPr>
                <w:rFonts w:ascii="Arial" w:hAnsi="Arial" w:cs="Arial"/>
                <w:sz w:val="24"/>
                <w:szCs w:val="24"/>
                <w:lang w:eastAsia="en-MY"/>
              </w:rPr>
            </w:pPr>
            <w:r>
              <w:rPr>
                <w:rFonts w:ascii="Arial" w:hAnsi="Arial" w:cs="Arial"/>
                <w:sz w:val="24"/>
                <w:szCs w:val="24"/>
                <w:lang w:eastAsia="en-MY"/>
              </w:rPr>
              <w:t>Area 3:   Student Selection and Support Services</w:t>
            </w:r>
          </w:p>
          <w:p>
            <w:pPr>
              <w:pStyle w:val="7"/>
              <w:spacing w:line="360" w:lineRule="auto"/>
              <w:rPr>
                <w:rFonts w:ascii="Arial" w:hAnsi="Arial" w:cs="Arial"/>
                <w:sz w:val="24"/>
                <w:szCs w:val="24"/>
              </w:rPr>
            </w:pPr>
          </w:p>
        </w:tc>
        <w:tc>
          <w:tcPr>
            <w:tcW w:w="6820" w:type="dxa"/>
            <w:shd w:val="clear" w:color="auto" w:fill="auto"/>
          </w:tcPr>
          <w:p>
            <w:pPr>
              <w:pStyle w:val="8"/>
              <w:numPr>
                <w:ilvl w:val="0"/>
                <w:numId w:val="7"/>
              </w:numPr>
              <w:autoSpaceDE w:val="0"/>
              <w:autoSpaceDN w:val="0"/>
              <w:adjustRightInd w:val="0"/>
              <w:spacing w:line="360" w:lineRule="auto"/>
              <w:ind w:hanging="1132"/>
              <w:jc w:val="both"/>
              <w:rPr>
                <w:rFonts w:ascii="Arial" w:hAnsi="Arial" w:cs="Arial"/>
                <w:lang w:eastAsia="en-MY"/>
              </w:rPr>
            </w:pPr>
          </w:p>
        </w:tc>
      </w:tr>
      <w:tr>
        <w:trPr>
          <w:trHeight w:val="1125" w:hRule="atLeast"/>
          <w:jc w:val="center"/>
        </w:trPr>
        <w:tc>
          <w:tcPr>
            <w:tcW w:w="2430" w:type="dxa"/>
            <w:shd w:val="clear" w:color="auto" w:fill="auto"/>
          </w:tcPr>
          <w:p>
            <w:pPr>
              <w:pStyle w:val="7"/>
              <w:spacing w:line="360" w:lineRule="auto"/>
              <w:rPr>
                <w:rFonts w:ascii="Arial" w:hAnsi="Arial" w:cs="Arial"/>
                <w:sz w:val="24"/>
                <w:szCs w:val="24"/>
                <w:lang w:eastAsia="en-MY"/>
              </w:rPr>
            </w:pPr>
            <w:r>
              <w:rPr>
                <w:rFonts w:ascii="Arial" w:hAnsi="Arial" w:cs="Arial"/>
                <w:sz w:val="24"/>
                <w:szCs w:val="24"/>
                <w:lang w:eastAsia="en-MY"/>
              </w:rPr>
              <w:t>Area 5:   Educational  Resources</w:t>
            </w:r>
          </w:p>
        </w:tc>
        <w:tc>
          <w:tcPr>
            <w:tcW w:w="6820" w:type="dxa"/>
            <w:shd w:val="clear" w:color="auto" w:fill="auto"/>
          </w:tcPr>
          <w:p>
            <w:pPr>
              <w:pStyle w:val="8"/>
              <w:numPr>
                <w:ilvl w:val="0"/>
                <w:numId w:val="7"/>
              </w:numPr>
              <w:spacing w:line="360" w:lineRule="auto"/>
              <w:ind w:hanging="1132"/>
              <w:rPr>
                <w:rFonts w:ascii="Arial" w:hAnsi="Arial" w:cs="Arial"/>
                <w:lang w:eastAsia="en-MY"/>
              </w:rPr>
            </w:pPr>
          </w:p>
        </w:tc>
      </w:tr>
    </w:tbl>
    <w:p>
      <w:pPr>
        <w:pStyle w:val="7"/>
        <w:spacing w:after="240" w:line="360" w:lineRule="auto"/>
        <w:jc w:val="both"/>
        <w:rPr>
          <w:rFonts w:ascii="Arial" w:hAnsi="Arial" w:cs="Arial"/>
          <w:sz w:val="24"/>
          <w:szCs w:val="24"/>
          <w:u w:val="single"/>
          <w:lang w:eastAsia="en-MY"/>
        </w:rPr>
      </w:pPr>
    </w:p>
    <w:p>
      <w:pPr>
        <w:pStyle w:val="7"/>
        <w:spacing w:after="240" w:line="360" w:lineRule="auto"/>
        <w:jc w:val="both"/>
        <w:rPr>
          <w:rFonts w:ascii="Arial" w:hAnsi="Arial" w:cs="Arial"/>
          <w:b/>
          <w:sz w:val="24"/>
          <w:szCs w:val="24"/>
          <w:u w:val="single"/>
          <w:lang w:eastAsia="en-MY"/>
        </w:rPr>
      </w:pPr>
      <w:r>
        <w:rPr>
          <w:rFonts w:ascii="Arial" w:hAnsi="Arial" w:cs="Arial"/>
          <w:b/>
          <w:sz w:val="24"/>
          <w:szCs w:val="24"/>
          <w:u w:val="single"/>
          <w:lang w:eastAsia="en-MY"/>
        </w:rPr>
        <w:t xml:space="preserve">OPPORTUNITIES FOR IMPROVEMENT </w:t>
      </w:r>
    </w:p>
    <w:tbl>
      <w:tblPr>
        <w:tblStyle w:val="3"/>
        <w:tblW w:w="9304" w:type="dxa"/>
        <w:tblInd w:w="18" w:type="dxa"/>
        <w:tblLayout w:type="autofit"/>
        <w:tblCellMar>
          <w:top w:w="0" w:type="dxa"/>
          <w:left w:w="108" w:type="dxa"/>
          <w:bottom w:w="0" w:type="dxa"/>
          <w:right w:w="108" w:type="dxa"/>
        </w:tblCellMar>
      </w:tblPr>
      <w:tblGrid>
        <w:gridCol w:w="2317"/>
        <w:gridCol w:w="6987"/>
      </w:tblGrid>
      <w:tr>
        <w:trPr>
          <w:trHeight w:val="478" w:hRule="atLeast"/>
        </w:trPr>
        <w:tc>
          <w:tcPr>
            <w:tcW w:w="2317" w:type="dxa"/>
            <w:shd w:val="clear" w:color="auto" w:fill="auto"/>
            <w:vAlign w:val="center"/>
          </w:tcPr>
          <w:p>
            <w:pPr>
              <w:spacing w:line="360" w:lineRule="auto"/>
              <w:jc w:val="center"/>
              <w:rPr>
                <w:rFonts w:ascii="Arial" w:hAnsi="Arial" w:cs="Arial"/>
                <w:b/>
                <w:bCs/>
              </w:rPr>
            </w:pPr>
            <w:r>
              <w:rPr>
                <w:rFonts w:ascii="Arial" w:hAnsi="Arial" w:cs="Arial"/>
                <w:b/>
                <w:bCs/>
              </w:rPr>
              <w:t>AREA</w:t>
            </w:r>
          </w:p>
        </w:tc>
        <w:tc>
          <w:tcPr>
            <w:tcW w:w="6987" w:type="dxa"/>
            <w:shd w:val="clear" w:color="auto" w:fill="auto"/>
            <w:vAlign w:val="center"/>
          </w:tcPr>
          <w:p>
            <w:pPr>
              <w:spacing w:line="360" w:lineRule="auto"/>
              <w:jc w:val="center"/>
              <w:rPr>
                <w:rFonts w:ascii="Arial" w:hAnsi="Arial" w:cs="Arial"/>
                <w:b/>
                <w:bCs/>
              </w:rPr>
            </w:pPr>
            <w:r>
              <w:rPr>
                <w:rFonts w:ascii="Arial" w:hAnsi="Arial" w:cs="Arial"/>
                <w:b/>
                <w:bCs/>
              </w:rPr>
              <w:t>DESCRIPTION</w:t>
            </w:r>
          </w:p>
        </w:tc>
      </w:tr>
      <w:tr>
        <w:tc>
          <w:tcPr>
            <w:tcW w:w="2317" w:type="dxa"/>
            <w:shd w:val="clear" w:color="auto" w:fill="auto"/>
          </w:tcPr>
          <w:p>
            <w:pPr>
              <w:pStyle w:val="7"/>
              <w:spacing w:line="360" w:lineRule="auto"/>
              <w:rPr>
                <w:rFonts w:ascii="Arial" w:hAnsi="Arial" w:cs="Arial"/>
                <w:sz w:val="24"/>
                <w:szCs w:val="24"/>
              </w:rPr>
            </w:pPr>
            <w:r>
              <w:rPr>
                <w:rFonts w:ascii="Arial" w:hAnsi="Arial" w:cs="Arial"/>
                <w:sz w:val="24"/>
                <w:szCs w:val="24"/>
              </w:rPr>
              <w:t xml:space="preserve">Area 1:Programme Development and Delivery  </w:t>
            </w:r>
          </w:p>
        </w:tc>
        <w:tc>
          <w:tcPr>
            <w:tcW w:w="6987" w:type="dxa"/>
            <w:shd w:val="clear" w:color="auto" w:fill="auto"/>
          </w:tcPr>
          <w:p>
            <w:pPr>
              <w:pStyle w:val="7"/>
              <w:numPr>
                <w:ilvl w:val="0"/>
                <w:numId w:val="7"/>
              </w:numPr>
              <w:spacing w:line="360" w:lineRule="auto"/>
              <w:ind w:left="392" w:hanging="392"/>
              <w:jc w:val="both"/>
              <w:rPr>
                <w:rFonts w:ascii="Arial" w:hAnsi="Arial" w:cs="Arial"/>
                <w:sz w:val="24"/>
                <w:szCs w:val="24"/>
              </w:rPr>
            </w:pPr>
          </w:p>
        </w:tc>
      </w:tr>
      <w:tr>
        <w:tc>
          <w:tcPr>
            <w:tcW w:w="2317" w:type="dxa"/>
            <w:shd w:val="clear" w:color="auto" w:fill="auto"/>
          </w:tcPr>
          <w:p>
            <w:pPr>
              <w:pStyle w:val="7"/>
              <w:spacing w:line="360" w:lineRule="auto"/>
              <w:rPr>
                <w:rFonts w:ascii="Arial" w:hAnsi="Arial" w:cs="Arial"/>
                <w:sz w:val="24"/>
                <w:szCs w:val="24"/>
                <w:lang w:eastAsia="en-MY"/>
              </w:rPr>
            </w:pPr>
            <w:r>
              <w:rPr>
                <w:rFonts w:ascii="Arial" w:hAnsi="Arial" w:cs="Arial"/>
                <w:sz w:val="24"/>
                <w:szCs w:val="24"/>
                <w:lang w:eastAsia="en-MY"/>
              </w:rPr>
              <w:t>Area 2: Assessment of Student Learning</w:t>
            </w:r>
          </w:p>
          <w:p>
            <w:pPr>
              <w:pStyle w:val="7"/>
              <w:spacing w:line="360" w:lineRule="auto"/>
              <w:jc w:val="both"/>
              <w:rPr>
                <w:rFonts w:ascii="Arial" w:hAnsi="Arial" w:cs="Arial"/>
                <w:sz w:val="24"/>
                <w:szCs w:val="24"/>
              </w:rPr>
            </w:pPr>
          </w:p>
        </w:tc>
        <w:tc>
          <w:tcPr>
            <w:tcW w:w="6987" w:type="dxa"/>
            <w:shd w:val="clear" w:color="auto" w:fill="auto"/>
          </w:tcPr>
          <w:p>
            <w:pPr>
              <w:pStyle w:val="8"/>
              <w:numPr>
                <w:ilvl w:val="0"/>
                <w:numId w:val="7"/>
              </w:numPr>
              <w:spacing w:line="360" w:lineRule="auto"/>
              <w:ind w:hanging="1146"/>
              <w:jc w:val="both"/>
              <w:rPr>
                <w:rFonts w:ascii="Arial" w:hAnsi="Arial" w:cs="Arial"/>
              </w:rPr>
            </w:pPr>
          </w:p>
        </w:tc>
      </w:tr>
    </w:tbl>
    <w:p>
      <w:pPr>
        <w:pStyle w:val="7"/>
        <w:spacing w:line="360" w:lineRule="auto"/>
        <w:jc w:val="both"/>
        <w:rPr>
          <w:rFonts w:ascii="Arial" w:hAnsi="Arial" w:cs="Arial"/>
          <w:sz w:val="24"/>
          <w:szCs w:val="24"/>
        </w:rPr>
      </w:pPr>
    </w:p>
    <w:p>
      <w:pPr>
        <w:pStyle w:val="7"/>
        <w:spacing w:line="360" w:lineRule="auto"/>
        <w:jc w:val="both"/>
        <w:rPr>
          <w:rFonts w:ascii="Arial" w:hAnsi="Arial" w:cs="Arial"/>
          <w:b/>
          <w:sz w:val="24"/>
          <w:szCs w:val="24"/>
        </w:rPr>
      </w:pPr>
    </w:p>
    <w:p>
      <w:pPr>
        <w:pStyle w:val="7"/>
        <w:spacing w:line="360" w:lineRule="auto"/>
        <w:jc w:val="both"/>
        <w:rPr>
          <w:rFonts w:ascii="Arial" w:hAnsi="Arial" w:cs="Arial"/>
          <w:b/>
          <w:sz w:val="24"/>
          <w:szCs w:val="24"/>
        </w:rPr>
      </w:pPr>
      <w:r>
        <w:rPr>
          <w:rFonts w:ascii="Arial" w:hAnsi="Arial" w:cs="Arial"/>
          <w:b/>
          <w:sz w:val="24"/>
          <w:szCs w:val="24"/>
        </w:rPr>
        <w:t xml:space="preserve">CONCLUSION AND RECOMMENDATIONS </w:t>
      </w:r>
    </w:p>
    <w:p>
      <w:pPr>
        <w:pStyle w:val="7"/>
        <w:spacing w:line="360" w:lineRule="auto"/>
        <w:jc w:val="both"/>
        <w:rPr>
          <w:rFonts w:ascii="Arial" w:hAnsi="Arial" w:cs="Arial"/>
          <w:sz w:val="24"/>
          <w:szCs w:val="24"/>
        </w:rPr>
      </w:pPr>
      <w:r>
        <w:rPr>
          <w:rFonts w:ascii="Arial" w:hAnsi="Arial" w:cs="Arial"/>
          <w:sz w:val="24"/>
          <w:szCs w:val="24"/>
        </w:rPr>
        <w:t>……………………………………………………………………………………………………………………………………………………………………………………………………………………………………………………………………………………………………………………………………………………………………………………………………………………………………………………………………………………………………………</w:t>
      </w: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p>
    <w:p>
      <w:pPr>
        <w:spacing w:line="360" w:lineRule="auto"/>
        <w:jc w:val="right"/>
        <w:rPr>
          <w:rFonts w:ascii="Arial" w:hAnsi="Arial" w:cs="Arial"/>
        </w:rPr>
      </w:pPr>
    </w:p>
    <w:p>
      <w:pPr>
        <w:pStyle w:val="7"/>
        <w:spacing w:line="360" w:lineRule="auto"/>
        <w:jc w:val="center"/>
        <w:rPr>
          <w:rFonts w:ascii="Arial" w:hAnsi="Arial" w:cs="Arial"/>
          <w:b/>
          <w:sz w:val="24"/>
          <w:szCs w:val="24"/>
        </w:rPr>
      </w:pPr>
    </w:p>
    <w:p>
      <w:pPr>
        <w:pStyle w:val="7"/>
        <w:spacing w:line="360" w:lineRule="auto"/>
        <w:jc w:val="right"/>
        <w:rPr>
          <w:rFonts w:ascii="Arial" w:hAnsi="Arial" w:cs="Arial"/>
          <w:bCs/>
          <w:sz w:val="24"/>
          <w:szCs w:val="24"/>
        </w:rPr>
      </w:pPr>
      <w:r>
        <w:rPr>
          <w:rFonts w:ascii="Arial" w:hAnsi="Arial" w:cs="Arial"/>
          <w:bCs/>
          <w:sz w:val="24"/>
          <w:szCs w:val="24"/>
        </w:rPr>
        <w:t>SV-5</w:t>
      </w:r>
    </w:p>
    <w:p>
      <w:pPr>
        <w:pStyle w:val="7"/>
        <w:spacing w:line="360" w:lineRule="auto"/>
        <w:jc w:val="center"/>
        <w:rPr>
          <w:rFonts w:ascii="Arial" w:hAnsi="Arial" w:cs="Arial"/>
          <w:b/>
          <w:sz w:val="24"/>
          <w:szCs w:val="24"/>
        </w:rPr>
      </w:pPr>
    </w:p>
    <w:p>
      <w:pPr>
        <w:pStyle w:val="7"/>
        <w:spacing w:line="360" w:lineRule="auto"/>
        <w:jc w:val="center"/>
        <w:rPr>
          <w:rFonts w:ascii="Arial" w:hAnsi="Arial" w:cs="Arial"/>
          <w:b/>
          <w:sz w:val="24"/>
          <w:szCs w:val="24"/>
        </w:rPr>
      </w:pPr>
      <w:r>
        <w:rPr>
          <w:rFonts w:ascii="Arial" w:hAnsi="Arial" w:cs="Arial"/>
          <w:b/>
          <w:sz w:val="24"/>
          <w:szCs w:val="24"/>
        </w:rPr>
        <w:t>Full Accreditation (Renewal) Report</w:t>
      </w:r>
    </w:p>
    <w:p>
      <w:pPr>
        <w:pStyle w:val="7"/>
        <w:spacing w:line="360" w:lineRule="auto"/>
        <w:jc w:val="center"/>
        <w:rPr>
          <w:rFonts w:ascii="Arial" w:hAnsi="Arial" w:cs="Arial"/>
          <w:b/>
          <w:sz w:val="24"/>
          <w:szCs w:val="24"/>
        </w:rPr>
      </w:pPr>
      <w:r>
        <w:rPr>
          <w:rFonts w:ascii="Arial" w:hAnsi="Arial" w:cs="Arial"/>
          <w:b/>
          <w:sz w:val="24"/>
          <w:szCs w:val="24"/>
        </w:rPr>
        <w:t xml:space="preserve">Bachelor of Dental Surgery (BDS) Programme </w:t>
      </w:r>
    </w:p>
    <w:p>
      <w:pPr>
        <w:pStyle w:val="7"/>
        <w:spacing w:line="360" w:lineRule="auto"/>
        <w:jc w:val="center"/>
        <w:rPr>
          <w:rFonts w:ascii="Arial" w:hAnsi="Arial" w:cs="Arial"/>
          <w:b/>
          <w:sz w:val="24"/>
          <w:szCs w:val="24"/>
        </w:rPr>
      </w:pPr>
      <w:r>
        <w:rPr>
          <w:rFonts w:ascii="Arial" w:hAnsi="Arial" w:cs="Arial"/>
          <w:b/>
          <w:sz w:val="24"/>
          <w:szCs w:val="24"/>
        </w:rPr>
        <w:t>XXXX University</w:t>
      </w:r>
    </w:p>
    <w:p>
      <w:pPr>
        <w:pStyle w:val="7"/>
        <w:spacing w:line="360" w:lineRule="auto"/>
        <w:jc w:val="center"/>
        <w:rPr>
          <w:rFonts w:ascii="Arial" w:hAnsi="Arial" w:cs="Arial"/>
          <w:b/>
          <w:sz w:val="24"/>
          <w:szCs w:val="24"/>
        </w:rPr>
      </w:pPr>
      <w:r>
        <w:rPr>
          <w:rFonts w:ascii="Arial" w:hAnsi="Arial" w:cs="Arial"/>
          <w:b/>
          <w:sz w:val="24"/>
          <w:szCs w:val="24"/>
        </w:rPr>
        <w:t>DD - DD/MM/YYYY</w:t>
      </w:r>
    </w:p>
    <w:p>
      <w:pPr>
        <w:pStyle w:val="7"/>
        <w:spacing w:line="360" w:lineRule="auto"/>
        <w:jc w:val="both"/>
        <w:rPr>
          <w:rFonts w:ascii="Arial" w:hAnsi="Arial" w:cs="Arial"/>
          <w:sz w:val="24"/>
          <w:szCs w:val="24"/>
        </w:rPr>
      </w:pPr>
    </w:p>
    <w:p>
      <w:pPr>
        <w:pStyle w:val="7"/>
        <w:numPr>
          <w:ilvl w:val="0"/>
          <w:numId w:val="8"/>
        </w:numPr>
        <w:spacing w:line="360" w:lineRule="auto"/>
        <w:rPr>
          <w:rFonts w:ascii="Arial" w:hAnsi="Arial" w:cs="Arial"/>
          <w:b/>
          <w:sz w:val="24"/>
          <w:szCs w:val="24"/>
          <w:lang w:val="en-US"/>
        </w:rPr>
      </w:pPr>
      <w:r>
        <w:rPr>
          <w:rFonts w:ascii="Arial" w:hAnsi="Arial" w:cs="Arial"/>
          <w:b/>
          <w:sz w:val="24"/>
          <w:szCs w:val="24"/>
          <w:lang w:val="en-US"/>
        </w:rPr>
        <w:t>PURPOSE</w:t>
      </w:r>
    </w:p>
    <w:p>
      <w:pPr>
        <w:pStyle w:val="7"/>
        <w:spacing w:line="360" w:lineRule="auto"/>
        <w:rPr>
          <w:rFonts w:ascii="Arial" w:hAnsi="Arial" w:cs="Arial"/>
          <w:sz w:val="24"/>
          <w:szCs w:val="24"/>
        </w:rPr>
      </w:pPr>
    </w:p>
    <w:p>
      <w:pPr>
        <w:pStyle w:val="7"/>
        <w:spacing w:line="360" w:lineRule="auto"/>
        <w:ind w:left="360"/>
        <w:jc w:val="both"/>
        <w:rPr>
          <w:rFonts w:ascii="Arial" w:hAnsi="Arial" w:cs="Arial"/>
          <w:sz w:val="24"/>
          <w:szCs w:val="24"/>
        </w:rPr>
      </w:pPr>
      <w:r>
        <w:rPr>
          <w:rFonts w:ascii="Arial" w:hAnsi="Arial" w:cs="Arial"/>
          <w:sz w:val="24"/>
          <w:szCs w:val="24"/>
        </w:rPr>
        <w:t xml:space="preserve">This report is prepared for the consideration of the Joint Technical Accreditation Committee on the Full Accreditation of the Bachelor of Dental Surgery (BDS) programme of the Faculty of Dentistry, XXXX University. </w:t>
      </w:r>
    </w:p>
    <w:p>
      <w:pPr>
        <w:pStyle w:val="7"/>
        <w:spacing w:line="360" w:lineRule="auto"/>
        <w:rPr>
          <w:rFonts w:ascii="Arial" w:hAnsi="Arial" w:cs="Arial"/>
          <w:sz w:val="24"/>
          <w:szCs w:val="24"/>
          <w:lang w:val="en-US"/>
        </w:rPr>
      </w:pPr>
    </w:p>
    <w:p>
      <w:pPr>
        <w:pStyle w:val="7"/>
        <w:spacing w:line="360" w:lineRule="auto"/>
        <w:rPr>
          <w:rFonts w:ascii="Arial" w:hAnsi="Arial" w:cs="Arial"/>
          <w:sz w:val="24"/>
          <w:szCs w:val="24"/>
          <w:lang w:val="en-US"/>
        </w:rPr>
      </w:pPr>
    </w:p>
    <w:p>
      <w:pPr>
        <w:pStyle w:val="7"/>
        <w:numPr>
          <w:ilvl w:val="0"/>
          <w:numId w:val="8"/>
        </w:numPr>
        <w:spacing w:line="360" w:lineRule="auto"/>
        <w:rPr>
          <w:rFonts w:ascii="Arial" w:hAnsi="Arial" w:cs="Arial"/>
          <w:b/>
          <w:sz w:val="24"/>
          <w:szCs w:val="24"/>
          <w:lang w:val="en-US"/>
        </w:rPr>
      </w:pPr>
      <w:r>
        <w:rPr>
          <w:rFonts w:ascii="Arial" w:hAnsi="Arial" w:cs="Arial"/>
          <w:b/>
          <w:sz w:val="24"/>
          <w:szCs w:val="24"/>
          <w:lang w:val="en-US"/>
        </w:rPr>
        <w:t>INTRODUCTION</w:t>
      </w:r>
    </w:p>
    <w:p>
      <w:pPr>
        <w:pStyle w:val="7"/>
        <w:spacing w:line="360" w:lineRule="auto"/>
        <w:rPr>
          <w:rFonts w:ascii="Arial" w:hAnsi="Arial" w:cs="Arial"/>
          <w:sz w:val="24"/>
          <w:szCs w:val="24"/>
        </w:rPr>
      </w:pPr>
    </w:p>
    <w:p>
      <w:pPr>
        <w:pStyle w:val="7"/>
        <w:spacing w:line="360" w:lineRule="auto"/>
        <w:ind w:left="360"/>
        <w:jc w:val="both"/>
        <w:rPr>
          <w:rFonts w:ascii="Arial" w:hAnsi="Arial" w:cs="Arial"/>
          <w:sz w:val="24"/>
          <w:szCs w:val="24"/>
        </w:rPr>
      </w:pPr>
      <w:r>
        <w:rPr>
          <w:rFonts w:ascii="Arial" w:hAnsi="Arial" w:cs="Arial"/>
          <w:sz w:val="24"/>
          <w:szCs w:val="24"/>
        </w:rPr>
        <w:t xml:space="preserve">A Panel of Assessors were appointed to conduct the Full Accreditation (Renewal) of the BDS Programme offered by </w:t>
      </w:r>
      <w:bookmarkStart w:id="0" w:name="OLE_LINK4"/>
      <w:bookmarkStart w:id="1" w:name="OLE_LINK3"/>
      <w:r>
        <w:rPr>
          <w:rFonts w:ascii="Arial" w:hAnsi="Arial" w:cs="Arial"/>
          <w:sz w:val="24"/>
          <w:szCs w:val="24"/>
        </w:rPr>
        <w:t xml:space="preserve">the Faculty of Dentistry, </w:t>
      </w:r>
      <w:bookmarkEnd w:id="0"/>
      <w:bookmarkEnd w:id="1"/>
      <w:r>
        <w:rPr>
          <w:rFonts w:ascii="Arial" w:hAnsi="Arial" w:cs="Arial"/>
          <w:sz w:val="24"/>
          <w:szCs w:val="24"/>
        </w:rPr>
        <w:t>XXXX University. The Panel of Assessors comprised of the following members:</w:t>
      </w:r>
    </w:p>
    <w:p>
      <w:pPr>
        <w:pStyle w:val="7"/>
        <w:spacing w:line="360" w:lineRule="auto"/>
        <w:rPr>
          <w:rFonts w:ascii="Arial" w:hAnsi="Arial" w:cs="Arial"/>
          <w:sz w:val="24"/>
          <w:szCs w:val="24"/>
          <w:lang w:val="en-GB"/>
        </w:rPr>
      </w:pPr>
    </w:p>
    <w:p>
      <w:pPr>
        <w:pStyle w:val="7"/>
        <w:spacing w:line="360" w:lineRule="auto"/>
        <w:ind w:firstLine="360"/>
        <w:rPr>
          <w:rFonts w:ascii="Arial" w:hAnsi="Arial" w:cs="Arial"/>
          <w:bCs/>
          <w:sz w:val="24"/>
          <w:szCs w:val="24"/>
        </w:rPr>
      </w:pPr>
      <w:r>
        <w:rPr>
          <w:rFonts w:ascii="Arial" w:hAnsi="Arial" w:cs="Arial"/>
          <w:sz w:val="24"/>
          <w:szCs w:val="24"/>
        </w:rPr>
        <w:t xml:space="preserve">Chairman: </w:t>
      </w:r>
      <w:r>
        <w:rPr>
          <w:rFonts w:ascii="Arial" w:hAnsi="Arial" w:cs="Arial"/>
          <w:b/>
          <w:sz w:val="24"/>
          <w:szCs w:val="24"/>
        </w:rPr>
        <w:tab/>
      </w:r>
      <w:r>
        <w:rPr>
          <w:rFonts w:ascii="Arial" w:hAnsi="Arial" w:cs="Arial"/>
          <w:bCs/>
          <w:sz w:val="24"/>
          <w:szCs w:val="24"/>
        </w:rPr>
        <w:t>Name</w:t>
      </w:r>
    </w:p>
    <w:p>
      <w:pPr>
        <w:pStyle w:val="7"/>
        <w:spacing w:line="360" w:lineRule="auto"/>
        <w:ind w:firstLine="360"/>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Designation</w:t>
      </w:r>
    </w:p>
    <w:p>
      <w:pPr>
        <w:pStyle w:val="7"/>
        <w:spacing w:line="360" w:lineRule="auto"/>
        <w:rPr>
          <w:rFonts w:ascii="Arial" w:hAnsi="Arial" w:cs="Arial"/>
          <w:bCs/>
          <w:sz w:val="24"/>
          <w:szCs w:val="24"/>
        </w:rPr>
      </w:pPr>
    </w:p>
    <w:p>
      <w:pPr>
        <w:pStyle w:val="7"/>
        <w:spacing w:line="360" w:lineRule="auto"/>
        <w:ind w:firstLine="360"/>
        <w:rPr>
          <w:rFonts w:ascii="Arial" w:hAnsi="Arial" w:cs="Arial"/>
          <w:bCs/>
          <w:sz w:val="24"/>
          <w:szCs w:val="24"/>
          <w:lang w:val="ms-MY"/>
        </w:rPr>
      </w:pPr>
      <w:r>
        <w:rPr>
          <w:rFonts w:ascii="Arial" w:hAnsi="Arial" w:cs="Arial"/>
          <w:bCs/>
          <w:sz w:val="24"/>
          <w:szCs w:val="24"/>
          <w:lang w:val="ms-MY"/>
        </w:rPr>
        <w:t>Secretary:</w:t>
      </w:r>
      <w:r>
        <w:rPr>
          <w:rFonts w:ascii="Arial" w:hAnsi="Arial" w:cs="Arial"/>
          <w:bCs/>
          <w:sz w:val="24"/>
          <w:szCs w:val="24"/>
          <w:lang w:val="ms-MY"/>
        </w:rPr>
        <w:tab/>
      </w:r>
      <w:r>
        <w:rPr>
          <w:rFonts w:ascii="Arial" w:hAnsi="Arial" w:cs="Arial"/>
          <w:bCs/>
          <w:sz w:val="24"/>
          <w:szCs w:val="24"/>
          <w:lang w:val="ms-MY"/>
        </w:rPr>
        <w:t>Name</w:t>
      </w:r>
    </w:p>
    <w:p>
      <w:pPr>
        <w:pStyle w:val="7"/>
        <w:spacing w:line="360" w:lineRule="auto"/>
        <w:ind w:firstLine="360"/>
        <w:rPr>
          <w:rFonts w:ascii="Arial" w:hAnsi="Arial" w:cs="Arial"/>
          <w:bCs/>
          <w:sz w:val="24"/>
          <w:szCs w:val="24"/>
          <w:lang w:val="ms-MY"/>
        </w:rPr>
      </w:pPr>
      <w:r>
        <w:rPr>
          <w:rFonts w:ascii="Arial" w:hAnsi="Arial" w:cs="Arial"/>
          <w:bCs/>
          <w:sz w:val="24"/>
          <w:szCs w:val="24"/>
          <w:lang w:val="ms-MY"/>
        </w:rPr>
        <w:tab/>
      </w:r>
      <w:r>
        <w:rPr>
          <w:rFonts w:ascii="Arial" w:hAnsi="Arial" w:cs="Arial"/>
          <w:bCs/>
          <w:sz w:val="24"/>
          <w:szCs w:val="24"/>
          <w:lang w:val="ms-MY"/>
        </w:rPr>
        <w:tab/>
      </w:r>
      <w:r>
        <w:rPr>
          <w:rFonts w:ascii="Arial" w:hAnsi="Arial" w:cs="Arial"/>
          <w:bCs/>
          <w:sz w:val="24"/>
          <w:szCs w:val="24"/>
          <w:lang w:val="ms-MY"/>
        </w:rPr>
        <w:tab/>
      </w:r>
      <w:r>
        <w:rPr>
          <w:rFonts w:ascii="Arial" w:hAnsi="Arial" w:cs="Arial"/>
          <w:bCs/>
          <w:sz w:val="24"/>
          <w:szCs w:val="24"/>
          <w:lang w:val="ms-MY"/>
        </w:rPr>
        <w:t>Designation</w:t>
      </w:r>
    </w:p>
    <w:p>
      <w:pPr>
        <w:pStyle w:val="7"/>
        <w:spacing w:line="360" w:lineRule="auto"/>
        <w:ind w:firstLine="360"/>
        <w:rPr>
          <w:rFonts w:ascii="Arial" w:hAnsi="Arial" w:cs="Arial"/>
          <w:bCs/>
          <w:sz w:val="24"/>
          <w:szCs w:val="24"/>
          <w:lang w:val="ms-MY"/>
        </w:rPr>
      </w:pPr>
    </w:p>
    <w:p>
      <w:pPr>
        <w:pStyle w:val="7"/>
        <w:spacing w:line="360" w:lineRule="auto"/>
        <w:ind w:firstLine="360"/>
        <w:rPr>
          <w:rFonts w:ascii="Arial" w:hAnsi="Arial" w:cs="Arial"/>
          <w:bCs/>
          <w:sz w:val="24"/>
          <w:szCs w:val="24"/>
          <w:lang w:val="ms-MY"/>
        </w:rPr>
      </w:pPr>
      <w:r>
        <w:rPr>
          <w:rFonts w:ascii="Arial" w:hAnsi="Arial" w:cs="Arial"/>
          <w:bCs/>
          <w:sz w:val="24"/>
          <w:szCs w:val="24"/>
          <w:lang w:val="ms-MY"/>
        </w:rPr>
        <w:t>Member</w:t>
      </w:r>
      <w:r>
        <w:rPr>
          <w:rFonts w:ascii="Arial" w:hAnsi="Arial" w:cs="Arial"/>
          <w:bCs/>
          <w:sz w:val="24"/>
          <w:szCs w:val="24"/>
          <w:lang w:val="ms-MY"/>
        </w:rPr>
        <w:tab/>
      </w:r>
      <w:r>
        <w:rPr>
          <w:rFonts w:ascii="Arial" w:hAnsi="Arial" w:cs="Arial"/>
          <w:bCs/>
          <w:sz w:val="24"/>
          <w:szCs w:val="24"/>
          <w:lang w:val="ms-MY"/>
        </w:rPr>
        <w:t>:</w:t>
      </w:r>
      <w:r>
        <w:rPr>
          <w:rFonts w:ascii="Arial" w:hAnsi="Arial" w:cs="Arial"/>
          <w:bCs/>
          <w:sz w:val="24"/>
          <w:szCs w:val="24"/>
          <w:lang w:val="ms-MY"/>
        </w:rPr>
        <w:tab/>
      </w:r>
      <w:r>
        <w:rPr>
          <w:rFonts w:ascii="Arial" w:hAnsi="Arial" w:cs="Arial"/>
          <w:bCs/>
          <w:sz w:val="24"/>
          <w:szCs w:val="24"/>
          <w:lang w:val="ms-MY"/>
        </w:rPr>
        <w:t>Name</w:t>
      </w:r>
    </w:p>
    <w:p>
      <w:pPr>
        <w:pStyle w:val="7"/>
        <w:spacing w:line="360" w:lineRule="auto"/>
        <w:ind w:firstLine="360"/>
        <w:rPr>
          <w:rFonts w:ascii="Arial" w:hAnsi="Arial" w:cs="Arial"/>
          <w:bCs/>
          <w:sz w:val="24"/>
          <w:szCs w:val="24"/>
          <w:lang w:val="ms-MY"/>
        </w:rPr>
      </w:pPr>
      <w:r>
        <w:rPr>
          <w:rFonts w:ascii="Arial" w:hAnsi="Arial" w:cs="Arial"/>
          <w:bCs/>
          <w:sz w:val="24"/>
          <w:szCs w:val="24"/>
          <w:lang w:val="ms-MY"/>
        </w:rPr>
        <w:tab/>
      </w:r>
      <w:r>
        <w:rPr>
          <w:rFonts w:ascii="Arial" w:hAnsi="Arial" w:cs="Arial"/>
          <w:bCs/>
          <w:sz w:val="24"/>
          <w:szCs w:val="24"/>
          <w:lang w:val="ms-MY"/>
        </w:rPr>
        <w:tab/>
      </w:r>
      <w:r>
        <w:rPr>
          <w:rFonts w:ascii="Arial" w:hAnsi="Arial" w:cs="Arial"/>
          <w:bCs/>
          <w:sz w:val="24"/>
          <w:szCs w:val="24"/>
          <w:lang w:val="ms-MY"/>
        </w:rPr>
        <w:tab/>
      </w:r>
      <w:r>
        <w:rPr>
          <w:rFonts w:ascii="Arial" w:hAnsi="Arial" w:cs="Arial"/>
          <w:bCs/>
          <w:sz w:val="24"/>
          <w:szCs w:val="24"/>
          <w:lang w:val="ms-MY"/>
        </w:rPr>
        <w:t>Designation</w:t>
      </w:r>
    </w:p>
    <w:p>
      <w:pPr>
        <w:pStyle w:val="7"/>
        <w:spacing w:line="360" w:lineRule="auto"/>
        <w:ind w:firstLine="360"/>
        <w:rPr>
          <w:rFonts w:ascii="Arial" w:hAnsi="Arial" w:cs="Arial"/>
          <w:b/>
          <w:sz w:val="24"/>
          <w:szCs w:val="24"/>
          <w:lang w:val="ms-MY"/>
        </w:rPr>
      </w:pPr>
      <w:r>
        <w:rPr>
          <w:rFonts w:ascii="Arial" w:hAnsi="Arial" w:cs="Arial"/>
          <w:b/>
          <w:sz w:val="24"/>
          <w:szCs w:val="24"/>
          <w:lang w:val="ms-MY"/>
        </w:rPr>
        <w:tab/>
      </w:r>
      <w:r>
        <w:rPr>
          <w:rFonts w:ascii="Arial" w:hAnsi="Arial" w:cs="Arial"/>
          <w:b/>
          <w:sz w:val="24"/>
          <w:szCs w:val="24"/>
          <w:lang w:val="ms-MY"/>
        </w:rPr>
        <w:tab/>
      </w:r>
    </w:p>
    <w:p>
      <w:pPr>
        <w:pStyle w:val="7"/>
        <w:spacing w:line="360" w:lineRule="auto"/>
        <w:ind w:firstLine="360"/>
        <w:rPr>
          <w:rFonts w:ascii="Arial" w:hAnsi="Arial" w:cs="Arial"/>
          <w:sz w:val="24"/>
          <w:szCs w:val="24"/>
        </w:rPr>
      </w:pPr>
      <w:r>
        <w:rPr>
          <w:rFonts w:ascii="Arial" w:hAnsi="Arial" w:cs="Arial"/>
          <w:sz w:val="24"/>
          <w:szCs w:val="24"/>
        </w:rPr>
        <w:t>Also present during the visit:</w:t>
      </w:r>
    </w:p>
    <w:p>
      <w:pPr>
        <w:pStyle w:val="7"/>
        <w:spacing w:line="360" w:lineRule="auto"/>
        <w:rPr>
          <w:rFonts w:ascii="Arial" w:hAnsi="Arial" w:cs="Arial"/>
          <w:sz w:val="24"/>
          <w:szCs w:val="24"/>
        </w:rPr>
      </w:pPr>
      <w:r>
        <w:rPr>
          <w:rFonts w:ascii="Arial" w:hAnsi="Arial" w:cs="Arial"/>
          <w:sz w:val="24"/>
          <w:szCs w:val="24"/>
        </w:rPr>
        <w:t xml:space="preserve">      </w:t>
      </w:r>
    </w:p>
    <w:p>
      <w:pPr>
        <w:pStyle w:val="7"/>
        <w:spacing w:line="360" w:lineRule="auto"/>
        <w:ind w:firstLine="426"/>
        <w:rPr>
          <w:rFonts w:ascii="Arial" w:hAnsi="Arial" w:cs="Arial"/>
          <w:sz w:val="24"/>
          <w:szCs w:val="24"/>
        </w:rPr>
      </w:pPr>
      <w:r>
        <w:rPr>
          <w:rFonts w:ascii="Arial" w:hAnsi="Arial" w:cs="Arial"/>
          <w:sz w:val="24"/>
          <w:szCs w:val="24"/>
        </w:rPr>
        <w:t>Observer:</w:t>
      </w:r>
      <w:r>
        <w:rPr>
          <w:rFonts w:ascii="Arial" w:hAnsi="Arial" w:cs="Arial"/>
          <w:sz w:val="24"/>
          <w:szCs w:val="24"/>
        </w:rPr>
        <w:tab/>
      </w:r>
      <w:r>
        <w:rPr>
          <w:rFonts w:ascii="Arial" w:hAnsi="Arial" w:cs="Arial"/>
          <w:sz w:val="24"/>
          <w:szCs w:val="24"/>
        </w:rPr>
        <w:t>Name</w:t>
      </w:r>
    </w:p>
    <w:p>
      <w:pPr>
        <w:pStyle w:val="7"/>
        <w:spacing w:line="360" w:lineRule="auto"/>
        <w:ind w:firstLine="426"/>
        <w:rPr>
          <w:rFonts w:ascii="Arial" w:hAnsi="Arial" w:cs="Arial"/>
          <w:b/>
          <w:sz w:val="24"/>
          <w:szCs w:val="24"/>
        </w:rPr>
      </w:pPr>
      <w:r>
        <w:rPr>
          <w:rFonts w:ascii="Arial" w:hAnsi="Arial" w:cs="Arial"/>
          <w:sz w:val="24"/>
          <w:szCs w:val="24"/>
        </w:rPr>
        <w:t xml:space="preserve">                          Designation</w:t>
      </w:r>
    </w:p>
    <w:p>
      <w:pPr>
        <w:pStyle w:val="7"/>
        <w:spacing w:line="360" w:lineRule="auto"/>
        <w:rPr>
          <w:rFonts w:ascii="Arial" w:hAnsi="Arial" w:cs="Arial"/>
          <w:b/>
          <w:sz w:val="24"/>
          <w:szCs w:val="24"/>
        </w:rPr>
      </w:pPr>
    </w:p>
    <w:p>
      <w:pPr>
        <w:pStyle w:val="7"/>
        <w:spacing w:line="360" w:lineRule="auto"/>
        <w:rPr>
          <w:rFonts w:ascii="Arial" w:hAnsi="Arial" w:cs="Arial"/>
          <w:b/>
          <w:sz w:val="24"/>
          <w:szCs w:val="24"/>
        </w:rPr>
      </w:pPr>
    </w:p>
    <w:p>
      <w:pPr>
        <w:pStyle w:val="7"/>
        <w:spacing w:line="360" w:lineRule="auto"/>
        <w:rPr>
          <w:rFonts w:ascii="Arial" w:hAnsi="Arial" w:cs="Arial"/>
          <w:sz w:val="24"/>
          <w:szCs w:val="24"/>
        </w:rPr>
      </w:pPr>
      <w:r>
        <w:rPr>
          <w:rFonts w:ascii="Arial" w:hAnsi="Arial" w:cs="Arial"/>
          <w:sz w:val="24"/>
          <w:szCs w:val="24"/>
        </w:rPr>
        <w:t xml:space="preserve">      Secretariat:</w:t>
      </w:r>
      <w:r>
        <w:rPr>
          <w:rFonts w:ascii="Arial" w:hAnsi="Arial" w:cs="Arial"/>
          <w:sz w:val="24"/>
          <w:szCs w:val="24"/>
        </w:rPr>
        <w:tab/>
      </w:r>
      <w:r>
        <w:rPr>
          <w:rFonts w:ascii="Arial" w:hAnsi="Arial" w:cs="Arial"/>
          <w:sz w:val="24"/>
          <w:szCs w:val="24"/>
        </w:rPr>
        <w:t>Name</w:t>
      </w:r>
    </w:p>
    <w:p>
      <w:pPr>
        <w:pStyle w:val="7"/>
        <w:spacing w:line="360" w:lineRule="auto"/>
        <w:rPr>
          <w:rFonts w:ascii="Arial" w:hAnsi="Arial" w:cs="Arial"/>
          <w:i/>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i/>
          <w:sz w:val="24"/>
          <w:szCs w:val="24"/>
        </w:rPr>
        <w:t>Secretariat of Malaysian Dental Council (MDC)</w:t>
      </w:r>
    </w:p>
    <w:p>
      <w:pPr>
        <w:pStyle w:val="7"/>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
    <w:p>
      <w:pPr>
        <w:pStyle w:val="7"/>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Name</w:t>
      </w:r>
    </w:p>
    <w:p>
      <w:pPr>
        <w:pStyle w:val="7"/>
        <w:spacing w:line="360" w:lineRule="auto"/>
        <w:rPr>
          <w:rFonts w:ascii="Arial" w:hAnsi="Arial" w:cs="Arial"/>
          <w:i/>
          <w:sz w:val="24"/>
          <w:szCs w:val="24"/>
        </w:rPr>
      </w:pP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Malaysians Qualification Agency (MQA)</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numPr>
          <w:ilvl w:val="0"/>
          <w:numId w:val="8"/>
        </w:numPr>
        <w:spacing w:line="360" w:lineRule="auto"/>
        <w:ind w:left="709" w:hanging="709"/>
        <w:rPr>
          <w:rFonts w:ascii="Arial" w:hAnsi="Arial" w:cs="Arial"/>
          <w:b/>
          <w:sz w:val="24"/>
          <w:szCs w:val="24"/>
        </w:rPr>
      </w:pPr>
      <w:r>
        <w:rPr>
          <w:rFonts w:ascii="Arial" w:hAnsi="Arial" w:cs="Arial"/>
          <w:b/>
          <w:sz w:val="24"/>
          <w:szCs w:val="24"/>
        </w:rPr>
        <w:t>OBJECTIVE</w:t>
      </w:r>
    </w:p>
    <w:p>
      <w:pPr>
        <w:pStyle w:val="7"/>
        <w:spacing w:line="360" w:lineRule="auto"/>
        <w:ind w:left="709"/>
        <w:rPr>
          <w:rFonts w:ascii="Arial" w:hAnsi="Arial" w:cs="Arial"/>
          <w:b/>
          <w:sz w:val="24"/>
          <w:szCs w:val="24"/>
        </w:rPr>
      </w:pPr>
    </w:p>
    <w:p>
      <w:pPr>
        <w:pStyle w:val="7"/>
        <w:spacing w:line="360" w:lineRule="auto"/>
        <w:ind w:left="709"/>
        <w:rPr>
          <w:rFonts w:ascii="Arial" w:hAnsi="Arial" w:cs="Arial"/>
          <w:bCs/>
          <w:sz w:val="24"/>
          <w:szCs w:val="24"/>
        </w:rPr>
      </w:pPr>
      <w:r>
        <w:rPr>
          <w:rFonts w:ascii="Arial" w:hAnsi="Arial" w:cs="Arial"/>
          <w:bCs/>
          <w:sz w:val="24"/>
          <w:szCs w:val="24"/>
        </w:rPr>
        <w:t>The objectives of the Full Accreditation (Renewal) visit were:</w:t>
      </w:r>
    </w:p>
    <w:p>
      <w:pPr>
        <w:pStyle w:val="7"/>
        <w:spacing w:line="360" w:lineRule="auto"/>
        <w:ind w:left="709"/>
        <w:rPr>
          <w:rFonts w:ascii="Arial" w:hAnsi="Arial" w:cs="Arial"/>
          <w:i/>
          <w:iCs/>
          <w:sz w:val="24"/>
          <w:szCs w:val="24"/>
        </w:rPr>
      </w:pPr>
    </w:p>
    <w:p>
      <w:pPr>
        <w:pStyle w:val="7"/>
        <w:spacing w:line="360" w:lineRule="auto"/>
        <w:ind w:left="709"/>
        <w:rPr>
          <w:rFonts w:ascii="Arial" w:hAnsi="Arial" w:cs="Arial"/>
          <w:i/>
          <w:iCs/>
          <w:sz w:val="24"/>
          <w:szCs w:val="24"/>
        </w:rPr>
      </w:pPr>
      <w:r>
        <w:rPr>
          <w:rFonts w:ascii="Arial" w:hAnsi="Arial" w:cs="Arial"/>
          <w:i/>
          <w:iCs/>
          <w:sz w:val="24"/>
          <w:szCs w:val="24"/>
          <w:highlight w:val="yellow"/>
        </w:rPr>
        <w:t>Example</w:t>
      </w:r>
    </w:p>
    <w:p>
      <w:pPr>
        <w:pStyle w:val="7"/>
        <w:spacing w:line="360" w:lineRule="auto"/>
        <w:ind w:firstLine="709"/>
        <w:rPr>
          <w:rFonts w:ascii="Arial" w:hAnsi="Arial" w:cs="Arial"/>
          <w:sz w:val="24"/>
          <w:szCs w:val="24"/>
          <w:lang w:val="ms-MY"/>
        </w:rPr>
      </w:pPr>
      <w:r>
        <w:rPr>
          <w:rFonts w:ascii="Arial" w:hAnsi="Arial" w:cs="Arial"/>
          <w:sz w:val="24"/>
          <w:szCs w:val="24"/>
          <w:lang w:val="ms-MY"/>
        </w:rPr>
        <w:t>The objectives of the Full Accreditation visit were to:</w:t>
      </w:r>
    </w:p>
    <w:p>
      <w:pPr>
        <w:pStyle w:val="7"/>
        <w:numPr>
          <w:ilvl w:val="0"/>
          <w:numId w:val="9"/>
        </w:numPr>
        <w:spacing w:line="360" w:lineRule="auto"/>
        <w:ind w:hanging="180"/>
        <w:jc w:val="both"/>
        <w:rPr>
          <w:rFonts w:ascii="Arial" w:hAnsi="Arial" w:cs="Arial"/>
          <w:sz w:val="24"/>
          <w:szCs w:val="24"/>
        </w:rPr>
      </w:pPr>
      <w:r>
        <w:rPr>
          <w:rFonts w:ascii="Arial" w:hAnsi="Arial" w:cs="Arial"/>
          <w:sz w:val="24"/>
          <w:szCs w:val="24"/>
        </w:rPr>
        <w:t>assess the faculty’s response to issues raised by the previous Panel;</w:t>
      </w:r>
    </w:p>
    <w:p>
      <w:pPr>
        <w:pStyle w:val="7"/>
        <w:numPr>
          <w:ilvl w:val="0"/>
          <w:numId w:val="9"/>
        </w:numPr>
        <w:spacing w:line="360" w:lineRule="auto"/>
        <w:ind w:hanging="180"/>
        <w:jc w:val="both"/>
        <w:rPr>
          <w:rFonts w:ascii="Arial" w:hAnsi="Arial" w:cs="Arial"/>
          <w:sz w:val="24"/>
          <w:szCs w:val="24"/>
        </w:rPr>
      </w:pPr>
      <w:r>
        <w:rPr>
          <w:rFonts w:ascii="Arial" w:hAnsi="Arial" w:cs="Arial"/>
          <w:sz w:val="24"/>
          <w:szCs w:val="24"/>
        </w:rPr>
        <w:t>verify the information provided in the documents provided by the faculty;</w:t>
      </w:r>
    </w:p>
    <w:p>
      <w:pPr>
        <w:pStyle w:val="7"/>
        <w:numPr>
          <w:ilvl w:val="0"/>
          <w:numId w:val="9"/>
        </w:numPr>
        <w:spacing w:line="360" w:lineRule="auto"/>
        <w:ind w:hanging="180"/>
        <w:jc w:val="both"/>
        <w:rPr>
          <w:rFonts w:ascii="Arial" w:hAnsi="Arial" w:cs="Arial"/>
          <w:sz w:val="24"/>
          <w:szCs w:val="24"/>
        </w:rPr>
      </w:pPr>
      <w:r>
        <w:rPr>
          <w:rFonts w:ascii="Arial" w:hAnsi="Arial" w:cs="Arial"/>
          <w:sz w:val="24"/>
          <w:szCs w:val="24"/>
          <w:lang w:eastAsia="en-MY"/>
        </w:rPr>
        <w:t>e</w:t>
      </w:r>
      <w:r>
        <w:rPr>
          <w:rFonts w:ascii="Arial" w:hAnsi="Arial" w:cs="Arial"/>
          <w:sz w:val="24"/>
          <w:szCs w:val="24"/>
        </w:rPr>
        <w:t>valuate the compliance of the programme and the institution to the criteria and standards as stipulated in the MQA/MDC accreditation document</w:t>
      </w:r>
    </w:p>
    <w:p>
      <w:pPr>
        <w:pStyle w:val="7"/>
        <w:numPr>
          <w:ilvl w:val="0"/>
          <w:numId w:val="9"/>
        </w:numPr>
        <w:spacing w:line="360" w:lineRule="auto"/>
        <w:ind w:hanging="180"/>
        <w:jc w:val="both"/>
        <w:rPr>
          <w:rFonts w:ascii="Arial" w:hAnsi="Arial" w:cs="Arial"/>
          <w:sz w:val="24"/>
          <w:szCs w:val="24"/>
        </w:rPr>
      </w:pPr>
      <w:r>
        <w:rPr>
          <w:rFonts w:ascii="Arial" w:hAnsi="Arial" w:cs="Arial"/>
          <w:sz w:val="24"/>
          <w:szCs w:val="24"/>
        </w:rPr>
        <w:t>make necessary recommendations to relevant agencies on the capacity and capability of the faculty in conducting the Programme</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numPr>
          <w:ilvl w:val="0"/>
          <w:numId w:val="8"/>
        </w:numPr>
        <w:spacing w:line="360" w:lineRule="auto"/>
        <w:ind w:left="709" w:hanging="709"/>
        <w:rPr>
          <w:rFonts w:ascii="Arial" w:hAnsi="Arial" w:cs="Arial"/>
          <w:b/>
          <w:bCs/>
          <w:sz w:val="24"/>
          <w:szCs w:val="24"/>
        </w:rPr>
      </w:pPr>
      <w:r>
        <w:rPr>
          <w:rFonts w:ascii="Arial" w:hAnsi="Arial" w:cs="Arial"/>
          <w:b/>
          <w:bCs/>
          <w:sz w:val="24"/>
          <w:szCs w:val="24"/>
        </w:rPr>
        <w:t>ACKNOWLEDGEMENT</w:t>
      </w:r>
    </w:p>
    <w:p>
      <w:pPr>
        <w:pStyle w:val="7"/>
        <w:spacing w:line="360" w:lineRule="auto"/>
        <w:ind w:left="360"/>
        <w:rPr>
          <w:rFonts w:ascii="Arial" w:hAnsi="Arial" w:cs="Arial"/>
          <w:b/>
          <w:sz w:val="24"/>
          <w:szCs w:val="24"/>
          <w:lang w:eastAsia="en-MY"/>
        </w:rPr>
      </w:pPr>
    </w:p>
    <w:p>
      <w:pPr>
        <w:pStyle w:val="7"/>
        <w:spacing w:line="360" w:lineRule="auto"/>
        <w:ind w:left="709" w:hanging="709"/>
        <w:jc w:val="both"/>
        <w:rPr>
          <w:rFonts w:ascii="Arial" w:hAnsi="Arial" w:cs="Arial"/>
          <w:sz w:val="24"/>
          <w:szCs w:val="24"/>
        </w:rPr>
      </w:pPr>
      <w:r>
        <w:rPr>
          <w:rFonts w:ascii="Arial" w:hAnsi="Arial" w:cs="Arial"/>
          <w:sz w:val="24"/>
          <w:szCs w:val="24"/>
        </w:rPr>
        <w:tab/>
      </w:r>
      <w:r>
        <w:rPr>
          <w:rFonts w:ascii="Arial" w:hAnsi="Arial" w:cs="Arial"/>
          <w:sz w:val="24"/>
          <w:szCs w:val="24"/>
        </w:rPr>
        <w:t xml:space="preserve">Give credit to those who provided the assistance to the POA and the Secretariat in ensuring the smooth conduct of the accreditation activities.  </w:t>
      </w:r>
    </w:p>
    <w:p>
      <w:pPr>
        <w:pStyle w:val="7"/>
        <w:spacing w:line="360" w:lineRule="auto"/>
        <w:ind w:left="709" w:hanging="709"/>
        <w:rPr>
          <w:rFonts w:ascii="Arial" w:hAnsi="Arial" w:cs="Arial"/>
          <w:sz w:val="24"/>
          <w:szCs w:val="24"/>
        </w:rPr>
      </w:pPr>
    </w:p>
    <w:p>
      <w:pPr>
        <w:pStyle w:val="7"/>
        <w:spacing w:line="360" w:lineRule="auto"/>
        <w:ind w:left="709"/>
        <w:rPr>
          <w:rFonts w:ascii="Arial" w:hAnsi="Arial" w:cs="Arial"/>
          <w:i/>
          <w:iCs/>
          <w:sz w:val="24"/>
          <w:szCs w:val="24"/>
        </w:rPr>
      </w:pPr>
      <w:r>
        <w:rPr>
          <w:rFonts w:ascii="Arial" w:hAnsi="Arial" w:cs="Arial"/>
          <w:i/>
          <w:iCs/>
          <w:sz w:val="24"/>
          <w:szCs w:val="24"/>
          <w:highlight w:val="yellow"/>
        </w:rPr>
        <w:t>Example</w:t>
      </w:r>
    </w:p>
    <w:p>
      <w:pPr>
        <w:spacing w:line="360" w:lineRule="auto"/>
        <w:ind w:left="709"/>
        <w:jc w:val="both"/>
        <w:rPr>
          <w:rFonts w:ascii="Arial" w:hAnsi="Arial" w:cs="Arial"/>
        </w:rPr>
      </w:pPr>
      <w:r>
        <w:rPr>
          <w:rFonts w:ascii="Arial" w:hAnsi="Arial" w:cs="Arial"/>
        </w:rPr>
        <w:t xml:space="preserve">The Panel of Assessors expresses its appreciation to the Dean, Faculty of Dentistry, Universiti XXXX and her team comprising of academic, administrative and support staff as well as students for their assistance during this evaluation visit. </w:t>
      </w:r>
    </w:p>
    <w:p>
      <w:pPr>
        <w:pStyle w:val="7"/>
        <w:spacing w:line="360" w:lineRule="auto"/>
        <w:ind w:left="709" w:hanging="709"/>
        <w:rPr>
          <w:rFonts w:ascii="Arial" w:hAnsi="Arial" w:cs="Arial"/>
          <w:sz w:val="24"/>
          <w:szCs w:val="24"/>
        </w:rPr>
      </w:pPr>
    </w:p>
    <w:p>
      <w:pPr>
        <w:pStyle w:val="7"/>
        <w:spacing w:line="360" w:lineRule="auto"/>
        <w:ind w:left="709" w:hanging="709"/>
        <w:rPr>
          <w:rFonts w:ascii="Arial" w:hAnsi="Arial" w:cs="Arial"/>
          <w:sz w:val="24"/>
          <w:szCs w:val="24"/>
        </w:rPr>
      </w:pPr>
    </w:p>
    <w:p>
      <w:pPr>
        <w:pStyle w:val="7"/>
        <w:numPr>
          <w:ilvl w:val="0"/>
          <w:numId w:val="8"/>
        </w:numPr>
        <w:spacing w:line="360" w:lineRule="auto"/>
        <w:ind w:left="709" w:hanging="709"/>
        <w:rPr>
          <w:rFonts w:ascii="Arial" w:hAnsi="Arial" w:cs="Arial"/>
          <w:b/>
          <w:bCs/>
          <w:sz w:val="24"/>
          <w:szCs w:val="24"/>
        </w:rPr>
      </w:pPr>
      <w:r>
        <w:rPr>
          <w:rFonts w:ascii="Arial" w:hAnsi="Arial" w:cs="Arial"/>
          <w:b/>
          <w:bCs/>
          <w:sz w:val="24"/>
          <w:szCs w:val="24"/>
        </w:rPr>
        <w:t>BACKGROUND</w:t>
      </w:r>
    </w:p>
    <w:p>
      <w:pPr>
        <w:pStyle w:val="7"/>
        <w:spacing w:line="360" w:lineRule="auto"/>
        <w:ind w:left="360"/>
        <w:rPr>
          <w:rFonts w:ascii="Arial" w:hAnsi="Arial" w:cs="Arial"/>
          <w:b/>
          <w:bCs/>
          <w:sz w:val="24"/>
          <w:szCs w:val="24"/>
        </w:rPr>
      </w:pPr>
    </w:p>
    <w:p>
      <w:pPr>
        <w:pStyle w:val="7"/>
        <w:spacing w:line="360" w:lineRule="auto"/>
        <w:ind w:left="720"/>
        <w:jc w:val="both"/>
        <w:rPr>
          <w:rFonts w:ascii="Arial" w:hAnsi="Arial" w:cs="Arial"/>
          <w:bCs/>
          <w:sz w:val="24"/>
          <w:szCs w:val="24"/>
        </w:rPr>
      </w:pPr>
      <w:r>
        <w:rPr>
          <w:rFonts w:ascii="Arial" w:hAnsi="Arial" w:cs="Arial"/>
          <w:bCs/>
          <w:sz w:val="24"/>
          <w:szCs w:val="24"/>
        </w:rPr>
        <w:t>Provide information that can help the audience to understand the faculty and context of the accreditation in relation to the faculty and HEP. It also orientates the audience to the events leading to the accreditation exercise.</w:t>
      </w:r>
    </w:p>
    <w:p>
      <w:pPr>
        <w:pStyle w:val="7"/>
        <w:spacing w:line="360" w:lineRule="auto"/>
        <w:rPr>
          <w:rFonts w:ascii="Arial" w:hAnsi="Arial" w:cs="Arial"/>
          <w:sz w:val="24"/>
          <w:szCs w:val="24"/>
          <w:lang w:val="en-GB"/>
        </w:rPr>
      </w:pPr>
    </w:p>
    <w:p>
      <w:pPr>
        <w:pStyle w:val="7"/>
        <w:spacing w:line="360" w:lineRule="auto"/>
        <w:rPr>
          <w:rFonts w:ascii="Arial" w:hAnsi="Arial" w:cs="Arial"/>
          <w:sz w:val="24"/>
          <w:szCs w:val="24"/>
          <w:lang w:val="en-GB"/>
        </w:rPr>
      </w:pPr>
    </w:p>
    <w:p>
      <w:pPr>
        <w:pStyle w:val="7"/>
        <w:numPr>
          <w:ilvl w:val="0"/>
          <w:numId w:val="8"/>
        </w:numPr>
        <w:spacing w:line="360" w:lineRule="auto"/>
        <w:ind w:left="709" w:hanging="709"/>
        <w:rPr>
          <w:rFonts w:ascii="Arial" w:hAnsi="Arial" w:cs="Arial"/>
          <w:b/>
          <w:bCs/>
          <w:sz w:val="24"/>
          <w:szCs w:val="24"/>
          <w:lang w:val="en-GB"/>
        </w:rPr>
      </w:pPr>
      <w:r>
        <w:rPr>
          <w:rFonts w:ascii="Arial" w:hAnsi="Arial" w:cs="Arial"/>
          <w:b/>
          <w:bCs/>
          <w:sz w:val="24"/>
          <w:szCs w:val="24"/>
          <w:lang w:val="en-GB"/>
        </w:rPr>
        <w:t>PROCESS OF ACCREDITATION</w:t>
      </w:r>
    </w:p>
    <w:p>
      <w:pPr>
        <w:pStyle w:val="7"/>
        <w:spacing w:line="360" w:lineRule="auto"/>
        <w:ind w:left="709"/>
        <w:jc w:val="both"/>
        <w:rPr>
          <w:rFonts w:ascii="Arial" w:hAnsi="Arial" w:cs="Arial"/>
          <w:sz w:val="24"/>
          <w:szCs w:val="24"/>
          <w:lang w:val="en-GB"/>
        </w:rPr>
      </w:pPr>
    </w:p>
    <w:p>
      <w:pPr>
        <w:pStyle w:val="7"/>
        <w:spacing w:line="360" w:lineRule="auto"/>
        <w:ind w:left="709"/>
        <w:jc w:val="both"/>
        <w:rPr>
          <w:rFonts w:ascii="Arial" w:hAnsi="Arial" w:cs="Arial"/>
          <w:sz w:val="24"/>
          <w:szCs w:val="24"/>
          <w:lang w:val="en-GB"/>
        </w:rPr>
      </w:pPr>
      <w:r>
        <w:rPr>
          <w:rFonts w:ascii="Arial" w:hAnsi="Arial" w:cs="Arial"/>
          <w:sz w:val="24"/>
          <w:szCs w:val="24"/>
          <w:lang w:val="en-GB"/>
        </w:rPr>
        <w:t xml:space="preserve">Describe the activities that were conducted in this accreditation exercise such as interviews, locations in the faculty that were visited and documents examined. Activities prior to the visit, such as pre-visit meeting to identify areas in the documents that need to be verified during the site visit should also be highlighted. In general, indicate all activities undertaken to obtain information and make decisions with regard to accreditation status of the dental faculty. </w:t>
      </w:r>
    </w:p>
    <w:p>
      <w:pPr>
        <w:pStyle w:val="7"/>
        <w:spacing w:line="360" w:lineRule="auto"/>
        <w:rPr>
          <w:rFonts w:ascii="Arial" w:hAnsi="Arial" w:cs="Arial"/>
          <w:b/>
          <w:sz w:val="24"/>
          <w:szCs w:val="24"/>
          <w:lang w:val="en-US"/>
        </w:rPr>
      </w:pPr>
    </w:p>
    <w:p>
      <w:pPr>
        <w:pStyle w:val="7"/>
        <w:spacing w:line="360" w:lineRule="auto"/>
        <w:rPr>
          <w:rFonts w:ascii="Arial" w:hAnsi="Arial" w:cs="Arial"/>
          <w:b/>
          <w:sz w:val="24"/>
          <w:szCs w:val="24"/>
          <w:lang w:val="en-US"/>
        </w:rPr>
      </w:pPr>
    </w:p>
    <w:p>
      <w:pPr>
        <w:pStyle w:val="7"/>
        <w:numPr>
          <w:ilvl w:val="0"/>
          <w:numId w:val="8"/>
        </w:numPr>
        <w:spacing w:line="360" w:lineRule="auto"/>
        <w:ind w:left="709" w:hanging="709"/>
        <w:rPr>
          <w:rFonts w:ascii="Arial" w:hAnsi="Arial" w:cs="Arial"/>
          <w:b/>
          <w:sz w:val="24"/>
          <w:szCs w:val="24"/>
          <w:lang w:val="en-US"/>
        </w:rPr>
      </w:pPr>
      <w:r>
        <w:rPr>
          <w:rFonts w:ascii="Arial" w:hAnsi="Arial" w:cs="Arial"/>
          <w:b/>
          <w:sz w:val="24"/>
          <w:szCs w:val="24"/>
          <w:lang w:val="en-US"/>
        </w:rPr>
        <w:t>FINDINGS RELATED TO AREAS</w:t>
      </w:r>
    </w:p>
    <w:p>
      <w:pPr>
        <w:pStyle w:val="7"/>
        <w:spacing w:line="360" w:lineRule="auto"/>
        <w:rPr>
          <w:rFonts w:ascii="Arial" w:hAnsi="Arial" w:cs="Arial"/>
          <w:sz w:val="24"/>
          <w:szCs w:val="24"/>
          <w:lang w:val="en-US"/>
        </w:rPr>
      </w:pPr>
    </w:p>
    <w:p>
      <w:pPr>
        <w:pStyle w:val="7"/>
        <w:spacing w:line="360" w:lineRule="auto"/>
        <w:ind w:firstLine="720"/>
        <w:rPr>
          <w:rFonts w:ascii="Arial" w:hAnsi="Arial" w:cs="Arial"/>
          <w:b/>
          <w:sz w:val="24"/>
          <w:szCs w:val="24"/>
          <w:lang w:val="en-US"/>
        </w:rPr>
      </w:pPr>
      <w:r>
        <w:rPr>
          <w:rFonts w:ascii="Arial" w:hAnsi="Arial" w:cs="Arial"/>
          <w:b/>
          <w:sz w:val="24"/>
          <w:szCs w:val="24"/>
          <w:lang w:val="en-US"/>
        </w:rPr>
        <w:t xml:space="preserve">7.1 </w:t>
      </w:r>
      <w:r>
        <w:rPr>
          <w:rFonts w:ascii="Arial" w:hAnsi="Arial" w:cs="Arial"/>
          <w:b/>
          <w:sz w:val="24"/>
          <w:szCs w:val="24"/>
          <w:lang w:val="en-US"/>
        </w:rPr>
        <w:tab/>
      </w:r>
      <w:r>
        <w:rPr>
          <w:rFonts w:ascii="Arial" w:hAnsi="Arial" w:cs="Arial"/>
          <w:b/>
          <w:sz w:val="24"/>
          <w:szCs w:val="24"/>
          <w:lang w:val="en-US"/>
        </w:rPr>
        <w:t>ISSUES FROM THE PREVIOUS VISIT</w:t>
      </w:r>
    </w:p>
    <w:p>
      <w:pPr>
        <w:pStyle w:val="7"/>
        <w:spacing w:line="360" w:lineRule="auto"/>
        <w:ind w:left="1418"/>
        <w:rPr>
          <w:rFonts w:ascii="Arial" w:hAnsi="Arial" w:cs="Arial"/>
          <w:sz w:val="24"/>
          <w:szCs w:val="24"/>
          <w:lang w:val="en-GB"/>
        </w:rPr>
      </w:pPr>
    </w:p>
    <w:p>
      <w:pPr>
        <w:pStyle w:val="7"/>
        <w:spacing w:line="360" w:lineRule="auto"/>
        <w:ind w:left="1418"/>
        <w:jc w:val="both"/>
        <w:rPr>
          <w:rFonts w:ascii="Arial" w:hAnsi="Arial" w:cs="Arial"/>
          <w:sz w:val="24"/>
          <w:szCs w:val="24"/>
          <w:lang w:val="en-GB"/>
        </w:rPr>
      </w:pPr>
      <w:r>
        <w:rPr>
          <w:rFonts w:ascii="Arial" w:hAnsi="Arial" w:cs="Arial"/>
          <w:sz w:val="24"/>
          <w:szCs w:val="24"/>
          <w:lang w:val="en-GB"/>
        </w:rPr>
        <w:t xml:space="preserve">Describe briefly the areas of concern raised by the previous panel and the remedial actions taken.  Indicate actions have not fully completed and issues raised that were not resolved. </w:t>
      </w:r>
    </w:p>
    <w:p>
      <w:pPr>
        <w:pStyle w:val="7"/>
        <w:spacing w:line="360" w:lineRule="auto"/>
        <w:ind w:left="1418"/>
        <w:jc w:val="both"/>
        <w:rPr>
          <w:rFonts w:ascii="Arial" w:hAnsi="Arial" w:cs="Arial"/>
          <w:sz w:val="24"/>
          <w:szCs w:val="24"/>
          <w:lang w:val="en-GB"/>
        </w:rPr>
      </w:pPr>
    </w:p>
    <w:p>
      <w:pPr>
        <w:spacing w:line="360" w:lineRule="auto"/>
        <w:ind w:left="1440"/>
        <w:jc w:val="both"/>
        <w:rPr>
          <w:rFonts w:ascii="Arial" w:hAnsi="Arial" w:cs="Arial"/>
        </w:rPr>
      </w:pPr>
      <w:r>
        <w:rPr>
          <w:rFonts w:ascii="Arial" w:hAnsi="Arial" w:cs="Arial"/>
        </w:rPr>
        <w:t xml:space="preserve">If the programme has previously gone through an accreditation exercise, for example a provisional accreditation exercise, summarise the key findings and recommendations (including any progress report addressing any problems identified previously or conditions that need to be fulfilled). </w:t>
      </w:r>
    </w:p>
    <w:p>
      <w:pPr>
        <w:pStyle w:val="7"/>
        <w:spacing w:line="360" w:lineRule="auto"/>
        <w:rPr>
          <w:rFonts w:ascii="Arial" w:hAnsi="Arial" w:cs="Arial"/>
          <w:b/>
          <w:sz w:val="24"/>
          <w:szCs w:val="24"/>
          <w:lang w:val="en-US"/>
        </w:rPr>
      </w:pPr>
    </w:p>
    <w:p>
      <w:pPr>
        <w:pStyle w:val="7"/>
        <w:spacing w:line="360" w:lineRule="auto"/>
        <w:rPr>
          <w:rFonts w:ascii="Arial" w:hAnsi="Arial" w:cs="Arial"/>
          <w:b/>
          <w:sz w:val="24"/>
          <w:szCs w:val="24"/>
          <w:lang w:val="en-US"/>
        </w:rPr>
      </w:pPr>
    </w:p>
    <w:p>
      <w:pPr>
        <w:pStyle w:val="7"/>
        <w:spacing w:line="360" w:lineRule="auto"/>
        <w:ind w:firstLine="720"/>
        <w:rPr>
          <w:rFonts w:ascii="Arial" w:hAnsi="Arial" w:cs="Arial"/>
          <w:b/>
          <w:sz w:val="24"/>
          <w:szCs w:val="24"/>
          <w:lang w:val="en-US"/>
        </w:rPr>
      </w:pPr>
      <w:r>
        <w:rPr>
          <w:rFonts w:ascii="Arial" w:hAnsi="Arial" w:cs="Arial"/>
          <w:b/>
          <w:sz w:val="24"/>
          <w:szCs w:val="24"/>
          <w:lang w:val="en-US"/>
        </w:rPr>
        <w:t>7.2</w:t>
      </w:r>
      <w:r>
        <w:rPr>
          <w:rFonts w:ascii="Arial" w:hAnsi="Arial" w:cs="Arial"/>
          <w:b/>
          <w:sz w:val="24"/>
          <w:szCs w:val="24"/>
          <w:lang w:val="en-US"/>
        </w:rPr>
        <w:tab/>
      </w:r>
      <w:r>
        <w:rPr>
          <w:rFonts w:ascii="Arial" w:hAnsi="Arial" w:cs="Arial"/>
          <w:b/>
          <w:sz w:val="24"/>
          <w:szCs w:val="24"/>
          <w:lang w:val="en-US"/>
        </w:rPr>
        <w:t>FINDINGS FROM THE CURRENT VISIT</w:t>
      </w:r>
    </w:p>
    <w:p>
      <w:pPr>
        <w:pStyle w:val="7"/>
        <w:spacing w:line="360" w:lineRule="auto"/>
        <w:ind w:firstLine="720"/>
        <w:rPr>
          <w:rFonts w:ascii="Arial" w:hAnsi="Arial" w:cs="Arial"/>
          <w:b/>
          <w:sz w:val="24"/>
          <w:szCs w:val="24"/>
          <w:lang w:val="en-US"/>
        </w:rPr>
      </w:pPr>
    </w:p>
    <w:p>
      <w:pPr>
        <w:widowControl w:val="0"/>
        <w:spacing w:line="360" w:lineRule="auto"/>
        <w:ind w:left="720"/>
        <w:jc w:val="both"/>
        <w:rPr>
          <w:rFonts w:ascii="Arial" w:hAnsi="Arial" w:eastAsia="Arial" w:cs="Arial"/>
          <w:b/>
          <w:lang w:eastAsia="en-MY"/>
        </w:rPr>
      </w:pPr>
      <w:r>
        <w:rPr>
          <w:rFonts w:ascii="Arial" w:hAnsi="Arial" w:eastAsia="Arial" w:cs="Arial"/>
          <w:b/>
          <w:lang w:eastAsia="en-MY"/>
        </w:rPr>
        <w:t xml:space="preserve">Area 1: Programme Development and Delivery </w:t>
      </w:r>
    </w:p>
    <w:p>
      <w:pPr>
        <w:widowControl w:val="0"/>
        <w:spacing w:line="360" w:lineRule="auto"/>
        <w:ind w:left="720"/>
        <w:jc w:val="both"/>
        <w:rPr>
          <w:rFonts w:ascii="Arial" w:hAnsi="Arial" w:eastAsia="Arial" w:cs="Arial"/>
          <w:lang w:eastAsia="en-MY"/>
        </w:rPr>
      </w:pPr>
      <w:r>
        <w:rPr>
          <w:rFonts w:ascii="Arial" w:hAnsi="Arial" w:eastAsia="Arial" w:cs="Arial"/>
          <w:lang w:eastAsia="en-MY"/>
        </w:rPr>
        <w:t>If the programme complies with this area, indicate its compliance, provide evidence of compliance or provide a description of the compliance.</w:t>
      </w:r>
    </w:p>
    <w:p>
      <w:pPr>
        <w:widowControl w:val="0"/>
        <w:spacing w:line="360" w:lineRule="auto"/>
        <w:jc w:val="both"/>
        <w:rPr>
          <w:rFonts w:ascii="Arial" w:hAnsi="Arial" w:eastAsia="Arial" w:cs="Arial"/>
          <w:lang w:eastAsia="en-MY"/>
        </w:rPr>
      </w:pPr>
      <w:r>
        <w:rPr>
          <w:rFonts w:ascii="Arial" w:hAnsi="Arial" w:eastAsia="Arial" w:cs="Arial"/>
          <w:lang w:eastAsia="en-MY"/>
        </w:rPr>
        <w:tab/>
      </w:r>
    </w:p>
    <w:p>
      <w:pPr>
        <w:widowControl w:val="0"/>
        <w:spacing w:line="360" w:lineRule="auto"/>
        <w:ind w:left="709" w:hanging="709"/>
        <w:jc w:val="both"/>
        <w:rPr>
          <w:rFonts w:ascii="Arial" w:hAnsi="Arial" w:eastAsia="Arial" w:cs="Arial"/>
          <w:lang w:eastAsia="en-MY"/>
        </w:rPr>
      </w:pPr>
      <w:r>
        <w:rPr>
          <w:rFonts w:ascii="Arial" w:hAnsi="Arial" w:eastAsia="Arial" w:cs="Arial"/>
          <w:lang w:eastAsia="en-MY"/>
        </w:rPr>
        <w:tab/>
      </w:r>
      <w:r>
        <w:rPr>
          <w:rFonts w:ascii="Arial" w:hAnsi="Arial" w:eastAsia="Arial" w:cs="Arial"/>
          <w:lang w:eastAsia="en-MY"/>
        </w:rPr>
        <w:t>If this standard is not complied or some of the criteria of the standards are not fulfilled, indicate the relevant clause and evidence/description to support the contention.</w:t>
      </w:r>
    </w:p>
    <w:p>
      <w:pPr>
        <w:widowControl w:val="0"/>
        <w:spacing w:line="360" w:lineRule="auto"/>
        <w:ind w:left="720"/>
        <w:jc w:val="both"/>
        <w:rPr>
          <w:rFonts w:ascii="Arial" w:hAnsi="Arial" w:eastAsia="Arial" w:cs="Arial"/>
          <w:b/>
          <w:lang w:eastAsia="en-MY"/>
        </w:rPr>
      </w:pPr>
      <w:bookmarkStart w:id="2" w:name="_Hlk495656420"/>
    </w:p>
    <w:p>
      <w:pPr>
        <w:widowControl w:val="0"/>
        <w:spacing w:line="360" w:lineRule="auto"/>
        <w:ind w:left="720"/>
        <w:jc w:val="both"/>
        <w:rPr>
          <w:rFonts w:ascii="Arial" w:hAnsi="Arial" w:eastAsia="Arial" w:cs="Arial"/>
          <w:b/>
          <w:lang w:eastAsia="en-MY"/>
        </w:rPr>
      </w:pPr>
      <w:r>
        <w:rPr>
          <w:rFonts w:ascii="Arial" w:hAnsi="Arial" w:eastAsia="Arial" w:cs="Arial"/>
          <w:b/>
          <w:lang w:eastAsia="en-MY"/>
        </w:rPr>
        <w:t>Strength</w:t>
      </w:r>
    </w:p>
    <w:bookmarkEnd w:id="2"/>
    <w:p>
      <w:pPr>
        <w:widowControl w:val="0"/>
        <w:spacing w:line="360" w:lineRule="auto"/>
        <w:ind w:left="720"/>
        <w:jc w:val="both"/>
        <w:rPr>
          <w:rFonts w:ascii="Arial" w:hAnsi="Arial" w:eastAsia="Arial" w:cs="Arial"/>
          <w:lang w:eastAsia="en-MY"/>
        </w:rPr>
      </w:pPr>
      <w:r>
        <w:rPr>
          <w:rFonts w:ascii="Arial" w:hAnsi="Arial" w:eastAsia="Arial" w:cs="Arial"/>
          <w:lang w:eastAsia="en-MY"/>
        </w:rPr>
        <w:t xml:space="preserve">The standard or criterion is considered as “strength” if its outcome is exceptionally superior or the practice/condition for this standard or criterion stands above the normative requirement and has positive effect on the programme. </w:t>
      </w:r>
    </w:p>
    <w:p>
      <w:pPr>
        <w:widowControl w:val="0"/>
        <w:spacing w:line="360" w:lineRule="auto"/>
        <w:ind w:left="720"/>
        <w:jc w:val="both"/>
        <w:rPr>
          <w:rFonts w:ascii="Arial" w:hAnsi="Arial" w:eastAsia="Arial" w:cs="Arial"/>
          <w:b/>
          <w:lang w:eastAsia="en-MY"/>
        </w:rPr>
      </w:pPr>
    </w:p>
    <w:p>
      <w:pPr>
        <w:widowControl w:val="0"/>
        <w:spacing w:line="360" w:lineRule="auto"/>
        <w:ind w:left="720"/>
        <w:jc w:val="both"/>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left="720"/>
        <w:jc w:val="both"/>
        <w:rPr>
          <w:rFonts w:ascii="Arial" w:hAnsi="Arial" w:eastAsia="Arial" w:cs="Arial"/>
          <w:lang w:eastAsia="en-MY"/>
        </w:rPr>
      </w:pPr>
      <w:r>
        <w:rPr>
          <w:rFonts w:ascii="Arial" w:hAnsi="Arial" w:eastAsia="Arial" w:cs="Arial"/>
          <w:lang w:eastAsia="en-MY"/>
        </w:rPr>
        <w:t xml:space="preserve">The term “area of concern” is equivalent to “weakness”. It is non-compliance of the standard or criterion. Therefore, remedial action is required to overcome this weakness or problem and strengthen the non-compliance of the standard, criterion, policy or procedure. </w:t>
      </w:r>
    </w:p>
    <w:p>
      <w:pPr>
        <w:widowControl w:val="0"/>
        <w:spacing w:line="360" w:lineRule="auto"/>
        <w:ind w:firstLine="720"/>
        <w:jc w:val="both"/>
        <w:rPr>
          <w:rFonts w:ascii="Arial" w:hAnsi="Arial" w:eastAsia="Arial" w:cs="Arial"/>
          <w:b/>
          <w:lang w:eastAsia="en-MY"/>
        </w:rPr>
      </w:pPr>
    </w:p>
    <w:p>
      <w:pPr>
        <w:widowControl w:val="0"/>
        <w:spacing w:line="360" w:lineRule="auto"/>
        <w:ind w:firstLine="720"/>
        <w:jc w:val="both"/>
        <w:rPr>
          <w:rFonts w:ascii="Arial" w:hAnsi="Arial" w:eastAsia="Arial" w:cs="Arial"/>
          <w:b/>
          <w:lang w:eastAsia="en-MY"/>
        </w:rPr>
      </w:pPr>
      <w:r>
        <w:rPr>
          <w:rFonts w:ascii="Arial" w:hAnsi="Arial" w:eastAsia="Arial" w:cs="Arial"/>
          <w:b/>
          <w:lang w:eastAsia="en-MY"/>
        </w:rPr>
        <w:t xml:space="preserve">Opportunities for Improvement </w:t>
      </w:r>
    </w:p>
    <w:p>
      <w:pPr>
        <w:widowControl w:val="0"/>
        <w:spacing w:line="360" w:lineRule="auto"/>
        <w:ind w:left="709"/>
        <w:jc w:val="both"/>
        <w:rPr>
          <w:rFonts w:ascii="Arial" w:hAnsi="Arial" w:eastAsia="Arial" w:cs="Arial"/>
          <w:shd w:val="clear" w:color="auto" w:fill="FFFFFF"/>
          <w:lang w:eastAsia="en-MY"/>
        </w:rPr>
      </w:pPr>
      <w:r>
        <w:rPr>
          <w:rFonts w:ascii="Arial" w:hAnsi="Arial" w:eastAsia="Arial" w:cs="Arial"/>
          <w:shd w:val="clear" w:color="auto" w:fill="FFFFFF"/>
          <w:lang w:eastAsia="en-MY"/>
        </w:rPr>
        <w:t>It is related to identification of opportunities to enhance the attainment of the standard or criterion. It is up to the faculty to find ways to further improve this standard or criterion. It is not mandatory for the faculty to follow-up with the issues raised as it is not considered as a weakness.</w:t>
      </w:r>
    </w:p>
    <w:p>
      <w:pPr>
        <w:widowControl w:val="0"/>
        <w:spacing w:line="360" w:lineRule="auto"/>
        <w:ind w:left="709"/>
        <w:jc w:val="both"/>
        <w:rPr>
          <w:rFonts w:ascii="Arial" w:hAnsi="Arial" w:eastAsia="Arial" w:cs="Arial"/>
          <w:shd w:val="clear" w:color="auto" w:fill="FFFFFF"/>
          <w:lang w:eastAsia="en-MY"/>
        </w:rPr>
      </w:pPr>
    </w:p>
    <w:p>
      <w:pPr>
        <w:widowControl w:val="0"/>
        <w:spacing w:line="360" w:lineRule="auto"/>
        <w:ind w:left="709"/>
        <w:jc w:val="both"/>
        <w:rPr>
          <w:rFonts w:ascii="Arial" w:hAnsi="Arial" w:eastAsia="Arial" w:cs="Arial"/>
          <w:shd w:val="clear" w:color="auto" w:fill="FFFFFF"/>
          <w:lang w:eastAsia="en-MY"/>
        </w:rPr>
      </w:pPr>
    </w:p>
    <w:p>
      <w:pPr>
        <w:widowControl w:val="0"/>
        <w:spacing w:line="360" w:lineRule="auto"/>
        <w:ind w:left="709"/>
        <w:jc w:val="both"/>
        <w:rPr>
          <w:rFonts w:ascii="Arial" w:hAnsi="Arial" w:eastAsia="Arial" w:cs="Arial"/>
          <w:shd w:val="clear" w:color="auto" w:fill="FFFFFF"/>
          <w:lang w:eastAsia="en-MY"/>
        </w:rPr>
      </w:pPr>
    </w:p>
    <w:p>
      <w:pPr>
        <w:widowControl w:val="0"/>
        <w:spacing w:line="360" w:lineRule="auto"/>
        <w:ind w:left="709"/>
        <w:rPr>
          <w:rFonts w:ascii="Arial" w:hAnsi="Arial" w:eastAsia="Arial" w:cs="Arial"/>
          <w:b/>
          <w:strike/>
          <w:shd w:val="clear" w:color="auto" w:fill="FFFFFF"/>
          <w:lang w:eastAsia="en-MY"/>
        </w:rPr>
      </w:pPr>
      <w:r>
        <w:rPr>
          <w:rFonts w:ascii="Arial" w:hAnsi="Arial" w:eastAsia="Arial" w:cs="Arial"/>
          <w:b/>
          <w:shd w:val="clear" w:color="auto" w:fill="FFFFFF"/>
          <w:lang w:eastAsia="en-MY"/>
        </w:rPr>
        <w:t xml:space="preserve">Area 2: Assessment of Student Learning </w:t>
      </w:r>
    </w:p>
    <w:p>
      <w:pPr>
        <w:widowControl w:val="0"/>
        <w:spacing w:line="360" w:lineRule="auto"/>
        <w:ind w:firstLine="709"/>
        <w:rPr>
          <w:rFonts w:ascii="Arial" w:hAnsi="Arial" w:eastAsia="Arial" w:cs="Arial"/>
          <w:b/>
          <w:lang w:eastAsia="en-MY"/>
        </w:rPr>
      </w:pPr>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 xml:space="preserve">Opportunities for Improvement </w:t>
      </w:r>
    </w:p>
    <w:p>
      <w:pPr>
        <w:widowControl w:val="0"/>
        <w:spacing w:line="360" w:lineRule="auto"/>
        <w:ind w:firstLine="720"/>
        <w:rPr>
          <w:rFonts w:ascii="Arial" w:hAnsi="Arial" w:eastAsia="Arial" w:cs="Arial"/>
          <w:b/>
          <w:lang w:eastAsia="en-MY"/>
        </w:rPr>
      </w:pPr>
    </w:p>
    <w:p>
      <w:pPr>
        <w:widowControl w:val="0"/>
        <w:spacing w:line="360" w:lineRule="auto"/>
        <w:ind w:firstLine="720"/>
        <w:rPr>
          <w:rFonts w:ascii="Arial" w:hAnsi="Arial" w:eastAsia="Arial" w:cs="Arial"/>
          <w:b/>
          <w:lang w:eastAsia="en-MY"/>
        </w:rPr>
      </w:pPr>
    </w:p>
    <w:p>
      <w:pPr>
        <w:widowControl w:val="0"/>
        <w:spacing w:line="360" w:lineRule="auto"/>
        <w:ind w:firstLine="720"/>
        <w:rPr>
          <w:rFonts w:ascii="Arial" w:hAnsi="Arial" w:eastAsia="Arial" w:cs="Arial"/>
          <w:b/>
          <w:strike/>
          <w:lang w:eastAsia="en-MY"/>
        </w:rPr>
      </w:pPr>
      <w:r>
        <w:rPr>
          <w:rFonts w:ascii="Arial" w:hAnsi="Arial" w:eastAsia="Arial" w:cs="Arial"/>
          <w:b/>
          <w:lang w:eastAsia="en-MY"/>
        </w:rPr>
        <w:t>Area 3: Student Selection and Support Services</w:t>
      </w:r>
    </w:p>
    <w:p>
      <w:pPr>
        <w:widowControl w:val="0"/>
        <w:spacing w:line="360" w:lineRule="auto"/>
        <w:ind w:firstLine="709"/>
        <w:rPr>
          <w:rFonts w:ascii="Arial" w:hAnsi="Arial" w:eastAsia="Arial" w:cs="Arial"/>
          <w:b/>
          <w:lang w:eastAsia="en-MY"/>
        </w:rPr>
      </w:pPr>
      <w:bookmarkStart w:id="3" w:name="_Hlk495656919"/>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Opportunities for Improvement</w:t>
      </w:r>
    </w:p>
    <w:bookmarkEnd w:id="3"/>
    <w:p>
      <w:pPr>
        <w:widowControl w:val="0"/>
        <w:spacing w:line="360" w:lineRule="auto"/>
        <w:rPr>
          <w:rFonts w:ascii="Arial" w:hAnsi="Arial" w:eastAsia="Arial" w:cs="Arial"/>
          <w:lang w:eastAsia="en-MY"/>
        </w:rPr>
      </w:pPr>
    </w:p>
    <w:p>
      <w:pPr>
        <w:widowControl w:val="0"/>
        <w:spacing w:line="360" w:lineRule="auto"/>
        <w:rPr>
          <w:rFonts w:ascii="Arial" w:hAnsi="Arial" w:eastAsia="Arial" w:cs="Arial"/>
          <w:lang w:eastAsia="en-MY"/>
        </w:rPr>
      </w:pPr>
    </w:p>
    <w:p>
      <w:pPr>
        <w:widowControl w:val="0"/>
        <w:spacing w:line="360" w:lineRule="auto"/>
        <w:rPr>
          <w:rFonts w:ascii="Arial" w:hAnsi="Arial" w:eastAsia="Arial" w:cs="Arial"/>
          <w:b/>
          <w:strike/>
          <w:lang w:eastAsia="en-MY"/>
        </w:rPr>
      </w:pPr>
      <w:r>
        <w:rPr>
          <w:rFonts w:ascii="Arial" w:hAnsi="Arial" w:eastAsia="Arial" w:cs="Arial"/>
          <w:lang w:eastAsia="en-MY"/>
        </w:rPr>
        <w:tab/>
      </w:r>
      <w:r>
        <w:rPr>
          <w:rFonts w:ascii="Arial" w:hAnsi="Arial" w:eastAsia="Arial" w:cs="Arial"/>
          <w:b/>
          <w:lang w:eastAsia="en-MY"/>
        </w:rPr>
        <w:t xml:space="preserve">Area 4: Academic and Support Staff </w:t>
      </w:r>
    </w:p>
    <w:p>
      <w:pPr>
        <w:widowControl w:val="0"/>
        <w:spacing w:line="360" w:lineRule="auto"/>
        <w:ind w:firstLine="709"/>
        <w:rPr>
          <w:rFonts w:ascii="Arial" w:hAnsi="Arial" w:eastAsia="Arial" w:cs="Arial"/>
          <w:b/>
          <w:lang w:eastAsia="en-MY"/>
        </w:rPr>
      </w:pPr>
      <w:r>
        <w:rPr>
          <w:rFonts w:ascii="Arial" w:hAnsi="Arial" w:eastAsia="Arial" w:cs="Arial"/>
          <w:lang w:eastAsia="en-MY"/>
        </w:rPr>
        <w:tab/>
      </w:r>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Opportunities for Improvement</w:t>
      </w:r>
    </w:p>
    <w:p>
      <w:pPr>
        <w:widowControl w:val="0"/>
        <w:spacing w:line="360" w:lineRule="auto"/>
        <w:rPr>
          <w:rFonts w:ascii="Arial" w:hAnsi="Arial" w:eastAsia="Arial" w:cs="Arial"/>
          <w:b/>
          <w:lang w:eastAsia="en-MY"/>
        </w:rPr>
      </w:pPr>
    </w:p>
    <w:p>
      <w:pPr>
        <w:widowControl w:val="0"/>
        <w:spacing w:line="360" w:lineRule="auto"/>
        <w:rPr>
          <w:rFonts w:ascii="Arial" w:hAnsi="Arial" w:eastAsia="Arial" w:cs="Arial"/>
          <w:b/>
          <w:lang w:eastAsia="en-MY"/>
        </w:rPr>
      </w:pPr>
    </w:p>
    <w:p>
      <w:pPr>
        <w:widowControl w:val="0"/>
        <w:spacing w:line="360" w:lineRule="auto"/>
        <w:ind w:firstLine="720"/>
        <w:rPr>
          <w:rFonts w:ascii="Arial" w:hAnsi="Arial" w:eastAsia="Arial" w:cs="Arial"/>
          <w:b/>
          <w:strike/>
          <w:lang w:eastAsia="en-MY"/>
        </w:rPr>
      </w:pPr>
      <w:r>
        <w:rPr>
          <w:rFonts w:ascii="Arial" w:hAnsi="Arial" w:eastAsia="Arial" w:cs="Arial"/>
          <w:b/>
          <w:lang w:eastAsia="en-MY"/>
        </w:rPr>
        <w:t xml:space="preserve">Area 5: Area 5: Educational Resources </w:t>
      </w:r>
    </w:p>
    <w:p>
      <w:pPr>
        <w:widowControl w:val="0"/>
        <w:spacing w:line="360" w:lineRule="auto"/>
        <w:ind w:firstLine="709"/>
        <w:rPr>
          <w:rFonts w:ascii="Arial" w:hAnsi="Arial" w:eastAsia="Arial" w:cs="Arial"/>
          <w:b/>
          <w:lang w:eastAsia="en-MY"/>
        </w:rPr>
      </w:pPr>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Opportunities for Improvement</w:t>
      </w:r>
    </w:p>
    <w:p>
      <w:pPr>
        <w:widowControl w:val="0"/>
        <w:spacing w:line="360" w:lineRule="auto"/>
        <w:ind w:firstLine="720"/>
        <w:rPr>
          <w:rFonts w:ascii="Arial" w:hAnsi="Arial" w:eastAsia="Arial" w:cs="Arial"/>
          <w:b/>
          <w:lang w:eastAsia="en-MY"/>
        </w:rPr>
      </w:pPr>
    </w:p>
    <w:p>
      <w:pPr>
        <w:widowControl w:val="0"/>
        <w:spacing w:line="360" w:lineRule="auto"/>
        <w:ind w:firstLine="720"/>
        <w:rPr>
          <w:rFonts w:ascii="Arial" w:hAnsi="Arial" w:eastAsia="Arial" w:cs="Arial"/>
          <w:b/>
          <w:lang w:eastAsia="en-MY"/>
        </w:rPr>
      </w:pPr>
    </w:p>
    <w:p>
      <w:pPr>
        <w:widowControl w:val="0"/>
        <w:spacing w:line="360" w:lineRule="auto"/>
        <w:ind w:firstLine="720"/>
        <w:rPr>
          <w:rFonts w:ascii="Arial" w:hAnsi="Arial" w:eastAsia="Arial" w:cs="Arial"/>
          <w:b/>
          <w:lang w:eastAsia="en-MY"/>
        </w:rPr>
      </w:pPr>
      <w:r>
        <w:rPr>
          <w:rFonts w:ascii="Arial" w:hAnsi="Arial" w:eastAsia="Arial" w:cs="Arial"/>
          <w:b/>
          <w:lang w:eastAsia="en-MY"/>
        </w:rPr>
        <w:t xml:space="preserve">Area 6: Programme Management </w:t>
      </w:r>
    </w:p>
    <w:p>
      <w:pPr>
        <w:widowControl w:val="0"/>
        <w:spacing w:line="360" w:lineRule="auto"/>
        <w:ind w:firstLine="709"/>
        <w:rPr>
          <w:rFonts w:ascii="Arial" w:hAnsi="Arial" w:eastAsia="Arial" w:cs="Arial"/>
          <w:b/>
          <w:lang w:eastAsia="en-MY"/>
        </w:rPr>
      </w:pPr>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Opportunities for Improvement</w:t>
      </w:r>
    </w:p>
    <w:p>
      <w:pPr>
        <w:widowControl w:val="0"/>
        <w:spacing w:line="360" w:lineRule="auto"/>
        <w:ind w:firstLine="720"/>
        <w:rPr>
          <w:rFonts w:ascii="Arial" w:hAnsi="Arial" w:eastAsia="Arial" w:cs="Arial"/>
          <w:b/>
          <w:lang w:eastAsia="en-MY"/>
        </w:rPr>
      </w:pPr>
    </w:p>
    <w:p>
      <w:pPr>
        <w:widowControl w:val="0"/>
        <w:spacing w:line="360" w:lineRule="auto"/>
        <w:ind w:firstLine="720"/>
        <w:rPr>
          <w:rFonts w:ascii="Arial" w:hAnsi="Arial" w:eastAsia="Arial" w:cs="Arial"/>
          <w:b/>
          <w:lang w:eastAsia="en-MY"/>
        </w:rPr>
      </w:pPr>
    </w:p>
    <w:p>
      <w:pPr>
        <w:widowControl w:val="0"/>
        <w:spacing w:line="360" w:lineRule="auto"/>
        <w:ind w:left="820" w:hanging="100"/>
        <w:rPr>
          <w:rFonts w:ascii="Arial" w:hAnsi="Arial" w:eastAsia="Arial" w:cs="Arial"/>
          <w:b/>
          <w:lang w:eastAsia="en-MY"/>
        </w:rPr>
      </w:pPr>
      <w:r>
        <w:rPr>
          <w:rFonts w:ascii="Arial" w:hAnsi="Arial" w:eastAsia="Arial" w:cs="Arial"/>
          <w:b/>
          <w:lang w:eastAsia="en-MY"/>
        </w:rPr>
        <w:t>Area</w:t>
      </w:r>
      <w:r>
        <w:rPr>
          <w:rFonts w:ascii="Arial" w:hAnsi="Arial" w:eastAsia="Arial" w:cs="Arial"/>
          <w:b/>
          <w:lang w:val="en-US" w:eastAsia="en-MY"/>
        </w:rPr>
        <w:t xml:space="preserve"> </w:t>
      </w:r>
      <w:r>
        <w:rPr>
          <w:rFonts w:ascii="Arial" w:hAnsi="Arial" w:eastAsia="Arial" w:cs="Arial"/>
          <w:b/>
          <w:lang w:eastAsia="en-MY"/>
        </w:rPr>
        <w:t>7: Programme Monitoring, Review and Continual</w:t>
      </w:r>
      <w:r>
        <w:rPr>
          <w:rFonts w:ascii="Arial" w:hAnsi="Arial" w:eastAsia="Arial" w:cs="Arial"/>
          <w:b/>
          <w:lang w:val="en-US" w:eastAsia="en-MY"/>
        </w:rPr>
        <w:t xml:space="preserve"> </w:t>
      </w:r>
      <w:r>
        <w:rPr>
          <w:rFonts w:ascii="Arial" w:hAnsi="Arial" w:eastAsia="Arial" w:cs="Arial"/>
          <w:b/>
          <w:lang w:eastAsia="en-MY"/>
        </w:rPr>
        <w:t xml:space="preserve">Improvement    </w:t>
      </w:r>
    </w:p>
    <w:p>
      <w:pPr>
        <w:widowControl w:val="0"/>
        <w:spacing w:line="360" w:lineRule="auto"/>
        <w:ind w:firstLine="709"/>
        <w:rPr>
          <w:rFonts w:ascii="Arial" w:hAnsi="Arial" w:eastAsia="Arial" w:cs="Arial"/>
          <w:b/>
          <w:lang w:eastAsia="en-MY"/>
        </w:rPr>
      </w:pPr>
      <w:r>
        <w:rPr>
          <w:rFonts w:ascii="Arial" w:hAnsi="Arial" w:eastAsia="Arial" w:cs="Arial"/>
          <w:b/>
          <w:lang w:eastAsia="en-MY"/>
        </w:rPr>
        <w:t>Strength</w:t>
      </w:r>
    </w:p>
    <w:p>
      <w:pPr>
        <w:widowControl w:val="0"/>
        <w:spacing w:line="360" w:lineRule="auto"/>
        <w:ind w:left="720"/>
        <w:rPr>
          <w:rFonts w:ascii="Arial" w:hAnsi="Arial" w:eastAsia="Arial" w:cs="Arial"/>
          <w:b/>
          <w:lang w:eastAsia="en-MY"/>
        </w:rPr>
      </w:pPr>
      <w:r>
        <w:rPr>
          <w:rFonts w:ascii="Arial" w:hAnsi="Arial" w:eastAsia="Arial" w:cs="Arial"/>
          <w:b/>
          <w:lang w:eastAsia="en-MY"/>
        </w:rPr>
        <w:t>Areas of concern</w:t>
      </w:r>
    </w:p>
    <w:p>
      <w:pPr>
        <w:widowControl w:val="0"/>
        <w:spacing w:line="360" w:lineRule="auto"/>
        <w:ind w:firstLine="720"/>
        <w:rPr>
          <w:rFonts w:ascii="Arial" w:hAnsi="Arial" w:eastAsia="Arial" w:cs="Arial"/>
          <w:b/>
          <w:lang w:eastAsia="en-MY"/>
        </w:rPr>
      </w:pPr>
      <w:r>
        <w:rPr>
          <w:rFonts w:ascii="Arial" w:hAnsi="Arial" w:eastAsia="Arial" w:cs="Arial"/>
          <w:b/>
          <w:lang w:eastAsia="en-MY"/>
        </w:rPr>
        <w:t>Opportunities for Improvement</w:t>
      </w:r>
    </w:p>
    <w:p>
      <w:pPr>
        <w:pStyle w:val="7"/>
        <w:spacing w:line="360" w:lineRule="auto"/>
        <w:jc w:val="both"/>
        <w:rPr>
          <w:rFonts w:ascii="Arial" w:hAnsi="Arial" w:cs="Arial"/>
          <w:sz w:val="24"/>
          <w:szCs w:val="24"/>
          <w:lang w:val="en-US"/>
        </w:rPr>
      </w:pPr>
      <w:r>
        <w:rPr>
          <w:rFonts w:ascii="Arial" w:hAnsi="Arial" w:cs="Arial"/>
          <w:b/>
          <w:sz w:val="24"/>
          <w:szCs w:val="24"/>
          <w:lang w:val="en-US"/>
        </w:rPr>
        <w:t>8.</w:t>
      </w:r>
      <w:r>
        <w:rPr>
          <w:rFonts w:ascii="Arial" w:hAnsi="Arial" w:cs="Arial"/>
          <w:sz w:val="24"/>
          <w:szCs w:val="24"/>
          <w:lang w:val="en-US"/>
        </w:rPr>
        <w:tab/>
      </w:r>
      <w:r>
        <w:rPr>
          <w:rFonts w:ascii="Arial" w:hAnsi="Arial" w:cs="Arial"/>
          <w:b/>
          <w:sz w:val="24"/>
          <w:szCs w:val="24"/>
          <w:lang w:val="en-US"/>
        </w:rPr>
        <w:t>CONCLUSION &amp; RECOMMENDATIONS</w:t>
      </w:r>
    </w:p>
    <w:p>
      <w:pPr>
        <w:pStyle w:val="7"/>
        <w:spacing w:line="360" w:lineRule="auto"/>
        <w:jc w:val="both"/>
        <w:rPr>
          <w:rFonts w:ascii="Arial" w:hAnsi="Arial" w:cs="Arial"/>
          <w:sz w:val="24"/>
          <w:szCs w:val="24"/>
        </w:rPr>
      </w:pPr>
    </w:p>
    <w:p>
      <w:pPr>
        <w:pStyle w:val="7"/>
        <w:spacing w:line="360" w:lineRule="auto"/>
        <w:jc w:val="both"/>
        <w:rPr>
          <w:rFonts w:ascii="Arial" w:hAnsi="Arial" w:cs="Arial"/>
          <w:i/>
          <w:iCs/>
          <w:sz w:val="24"/>
          <w:szCs w:val="24"/>
        </w:rPr>
      </w:pPr>
      <w:r>
        <w:rPr>
          <w:rFonts w:ascii="Arial" w:hAnsi="Arial" w:cs="Arial"/>
          <w:i/>
          <w:iCs/>
          <w:sz w:val="24"/>
          <w:szCs w:val="24"/>
          <w:highlight w:val="yellow"/>
        </w:rPr>
        <w:t>Example</w:t>
      </w:r>
    </w:p>
    <w:p>
      <w:pPr>
        <w:pStyle w:val="7"/>
        <w:spacing w:line="360" w:lineRule="auto"/>
        <w:jc w:val="both"/>
        <w:rPr>
          <w:rFonts w:ascii="Arial" w:hAnsi="Arial" w:cs="Arial"/>
          <w:sz w:val="24"/>
          <w:szCs w:val="24"/>
        </w:rPr>
      </w:pPr>
      <w:r>
        <w:rPr>
          <w:rFonts w:ascii="Arial" w:hAnsi="Arial" w:cs="Arial"/>
          <w:sz w:val="24"/>
          <w:szCs w:val="24"/>
        </w:rPr>
        <w:t>The Faculty of Dentistry, XXXX University has fulfilled the requirements in the ‘Standards and Criteria for Accreditation of Dental Degree Programmes’ and the Panel recommends that the BDS programme be given Full Accreditation for a period of three (3) years</w:t>
      </w:r>
    </w:p>
    <w:p>
      <w:pPr>
        <w:pStyle w:val="7"/>
        <w:spacing w:line="360" w:lineRule="auto"/>
        <w:jc w:val="both"/>
        <w:rPr>
          <w:rFonts w:ascii="Arial" w:hAnsi="Arial" w:cs="Arial"/>
          <w:sz w:val="24"/>
          <w:szCs w:val="24"/>
        </w:rPr>
      </w:pPr>
    </w:p>
    <w:p>
      <w:pPr>
        <w:pStyle w:val="7"/>
        <w:spacing w:line="360" w:lineRule="auto"/>
        <w:jc w:val="both"/>
        <w:rPr>
          <w:rFonts w:ascii="Arial" w:hAnsi="Arial" w:cs="Arial"/>
          <w:sz w:val="24"/>
          <w:szCs w:val="24"/>
        </w:rPr>
      </w:pPr>
      <w:r>
        <w:rPr>
          <w:rFonts w:ascii="Arial" w:hAnsi="Arial" w:cs="Arial"/>
          <w:sz w:val="24"/>
          <w:szCs w:val="24"/>
        </w:rPr>
        <w:t>At the same time, the Faculty of Dentistry, XXXX University needs to take necessary actions to address the areas of concern raised by the POA. It is pertinent for the Dental Faculty to consider the issues raised in the section on “Opportunity for improvement (OFI)”.</w:t>
      </w:r>
    </w:p>
    <w:p>
      <w:pPr>
        <w:pStyle w:val="7"/>
        <w:spacing w:line="360" w:lineRule="auto"/>
        <w:jc w:val="both"/>
        <w:rPr>
          <w:rFonts w:ascii="Arial" w:hAnsi="Arial" w:cs="Arial"/>
          <w:sz w:val="24"/>
          <w:szCs w:val="24"/>
        </w:rPr>
      </w:pPr>
      <w:bookmarkStart w:id="4" w:name="OLE_LINK8"/>
      <w:bookmarkStart w:id="5" w:name="OLE_LINK7"/>
    </w:p>
    <w:bookmarkEnd w:id="4"/>
    <w:bookmarkEnd w:id="5"/>
    <w:p>
      <w:pPr>
        <w:pStyle w:val="7"/>
        <w:spacing w:line="360" w:lineRule="auto"/>
        <w:jc w:val="both"/>
        <w:rPr>
          <w:rFonts w:ascii="Arial" w:hAnsi="Arial" w:cs="Arial"/>
          <w:b/>
          <w:sz w:val="24"/>
          <w:szCs w:val="24"/>
        </w:rPr>
      </w:pPr>
      <w:r>
        <w:rPr>
          <w:rFonts w:ascii="Arial" w:hAnsi="Arial" w:cs="Arial"/>
          <w:b/>
          <w:sz w:val="24"/>
          <w:szCs w:val="24"/>
        </w:rPr>
        <w:t>Report prepared by:</w:t>
      </w:r>
    </w:p>
    <w:p>
      <w:pPr>
        <w:pStyle w:val="7"/>
        <w:spacing w:line="360" w:lineRule="auto"/>
        <w:jc w:val="both"/>
        <w:rPr>
          <w:rFonts w:ascii="Arial" w:hAnsi="Arial" w:cs="Arial"/>
          <w:sz w:val="24"/>
          <w:szCs w:val="24"/>
          <w:lang w:val="ms-MY"/>
        </w:rPr>
      </w:pPr>
    </w:p>
    <w:p>
      <w:pPr>
        <w:pStyle w:val="7"/>
        <w:numPr>
          <w:ilvl w:val="0"/>
          <w:numId w:val="10"/>
        </w:numPr>
        <w:spacing w:line="360" w:lineRule="auto"/>
        <w:jc w:val="both"/>
        <w:rPr>
          <w:rFonts w:ascii="Arial" w:hAnsi="Arial" w:cs="Arial"/>
          <w:sz w:val="24"/>
          <w:szCs w:val="24"/>
        </w:rPr>
      </w:pPr>
      <w:r>
        <w:rPr>
          <w:rFonts w:ascii="Arial" w:hAnsi="Arial" w:cs="Arial"/>
          <w:sz w:val="24"/>
          <w:szCs w:val="24"/>
        </w:rPr>
        <w:t>………Name……………………….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Chairperson</w:t>
      </w:r>
    </w:p>
    <w:p>
      <w:pPr>
        <w:pStyle w:val="7"/>
        <w:spacing w:line="360" w:lineRule="auto"/>
        <w:ind w:left="720"/>
        <w:jc w:val="both"/>
        <w:rPr>
          <w:rFonts w:ascii="Arial" w:hAnsi="Arial" w:cs="Arial"/>
          <w:sz w:val="24"/>
          <w:szCs w:val="24"/>
        </w:rPr>
      </w:pPr>
    </w:p>
    <w:p>
      <w:pPr>
        <w:pStyle w:val="7"/>
        <w:numPr>
          <w:ilvl w:val="0"/>
          <w:numId w:val="10"/>
        </w:numPr>
        <w:spacing w:line="360" w:lineRule="auto"/>
        <w:jc w:val="both"/>
        <w:rPr>
          <w:rFonts w:ascii="Arial" w:hAnsi="Arial" w:cs="Arial"/>
          <w:sz w:val="24"/>
          <w:szCs w:val="24"/>
        </w:rPr>
      </w:pPr>
      <w:r>
        <w:rPr>
          <w:rFonts w:ascii="Arial" w:hAnsi="Arial" w:cs="Arial"/>
          <w:sz w:val="24"/>
          <w:szCs w:val="24"/>
        </w:rPr>
        <w:t>………Name……………………….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Secretary</w:t>
      </w:r>
    </w:p>
    <w:p>
      <w:pPr>
        <w:pStyle w:val="7"/>
        <w:spacing w:line="360" w:lineRule="auto"/>
        <w:jc w:val="both"/>
        <w:rPr>
          <w:rFonts w:ascii="Arial" w:hAnsi="Arial" w:cs="Arial"/>
          <w:sz w:val="24"/>
          <w:szCs w:val="24"/>
        </w:rPr>
      </w:pPr>
    </w:p>
    <w:p>
      <w:pPr>
        <w:pStyle w:val="7"/>
        <w:numPr>
          <w:ilvl w:val="0"/>
          <w:numId w:val="10"/>
        </w:numPr>
        <w:spacing w:line="360" w:lineRule="auto"/>
        <w:jc w:val="both"/>
        <w:rPr>
          <w:rFonts w:ascii="Arial" w:hAnsi="Arial" w:cs="Arial"/>
          <w:sz w:val="24"/>
          <w:szCs w:val="24"/>
        </w:rPr>
      </w:pPr>
      <w:r>
        <w:rPr>
          <w:rFonts w:ascii="Arial" w:hAnsi="Arial" w:cs="Arial"/>
          <w:sz w:val="24"/>
          <w:szCs w:val="24"/>
        </w:rPr>
        <w:t>………Name……………………….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Member</w:t>
      </w: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sz w:val="24"/>
          <w:szCs w:val="24"/>
        </w:rPr>
      </w:pPr>
    </w:p>
    <w:p>
      <w:pPr>
        <w:pStyle w:val="7"/>
        <w:spacing w:line="360" w:lineRule="auto"/>
        <w:rPr>
          <w:rFonts w:ascii="Arial" w:hAnsi="Arial" w:cs="Arial"/>
          <w:b/>
          <w:sz w:val="24"/>
          <w:szCs w:val="24"/>
          <w:lang w:val="ms-MY"/>
        </w:rPr>
      </w:pPr>
      <w:r>
        <w:rPr>
          <w:rFonts w:ascii="Arial" w:hAnsi="Arial" w:cs="Arial"/>
          <w:b/>
          <w:sz w:val="24"/>
          <w:szCs w:val="24"/>
        </w:rPr>
        <w:t>L</w:t>
      </w:r>
      <w:r>
        <w:rPr>
          <w:rFonts w:ascii="Arial" w:hAnsi="Arial" w:cs="Arial"/>
          <w:b/>
          <w:sz w:val="24"/>
          <w:szCs w:val="24"/>
          <w:lang w:val="ms-MY"/>
        </w:rPr>
        <w:t>ist of Appendices</w:t>
      </w:r>
    </w:p>
    <w:p>
      <w:pPr>
        <w:pStyle w:val="7"/>
        <w:spacing w:line="360" w:lineRule="auto"/>
        <w:rPr>
          <w:rFonts w:ascii="Arial" w:hAnsi="Arial" w:cs="Arial"/>
          <w:sz w:val="24"/>
          <w:szCs w:val="24"/>
          <w:lang w:val="ms-MY"/>
        </w:rPr>
      </w:pPr>
    </w:p>
    <w:tbl>
      <w:tblPr>
        <w:tblStyle w:val="3"/>
        <w:tblW w:w="0" w:type="auto"/>
        <w:tblInd w:w="0" w:type="dxa"/>
        <w:tblLayout w:type="autofit"/>
        <w:tblCellMar>
          <w:top w:w="0" w:type="dxa"/>
          <w:left w:w="108" w:type="dxa"/>
          <w:bottom w:w="0" w:type="dxa"/>
          <w:right w:w="108" w:type="dxa"/>
        </w:tblCellMar>
      </w:tblPr>
      <w:tblGrid>
        <w:gridCol w:w="2943"/>
        <w:gridCol w:w="426"/>
        <w:gridCol w:w="5180"/>
      </w:tblGrid>
      <w:tr>
        <w:tc>
          <w:tcPr>
            <w:tcW w:w="2943" w:type="dxa"/>
          </w:tcPr>
          <w:p>
            <w:pPr>
              <w:pStyle w:val="7"/>
              <w:spacing w:after="200" w:line="360" w:lineRule="auto"/>
              <w:rPr>
                <w:rFonts w:ascii="Arial" w:hAnsi="Arial" w:cs="Arial"/>
                <w:sz w:val="24"/>
                <w:szCs w:val="24"/>
                <w:lang w:val="ms-MY"/>
              </w:rPr>
            </w:pPr>
            <w:r>
              <w:rPr>
                <w:rFonts w:ascii="Arial" w:hAnsi="Arial" w:cs="Arial"/>
                <w:sz w:val="24"/>
                <w:szCs w:val="24"/>
                <w:lang w:val="ms-MY"/>
              </w:rPr>
              <w:t>Appendix 1</w:t>
            </w:r>
          </w:p>
        </w:tc>
        <w:tc>
          <w:tcPr>
            <w:tcW w:w="426" w:type="dxa"/>
          </w:tcPr>
          <w:p>
            <w:pPr>
              <w:pStyle w:val="7"/>
              <w:spacing w:after="200" w:line="360" w:lineRule="auto"/>
              <w:rPr>
                <w:rFonts w:ascii="Arial" w:hAnsi="Arial" w:cs="Arial"/>
                <w:sz w:val="24"/>
                <w:szCs w:val="24"/>
                <w:lang w:val="ms-MY"/>
              </w:rPr>
            </w:pPr>
            <w:r>
              <w:rPr>
                <w:rFonts w:ascii="Arial" w:hAnsi="Arial" w:cs="Arial"/>
                <w:sz w:val="24"/>
                <w:szCs w:val="24"/>
                <w:lang w:val="ms-MY"/>
              </w:rPr>
              <w:t>:</w:t>
            </w:r>
          </w:p>
        </w:tc>
        <w:tc>
          <w:tcPr>
            <w:tcW w:w="5180" w:type="dxa"/>
          </w:tcPr>
          <w:p>
            <w:pPr>
              <w:pStyle w:val="7"/>
              <w:spacing w:after="200" w:line="360" w:lineRule="auto"/>
              <w:rPr>
                <w:rFonts w:ascii="Arial" w:hAnsi="Arial" w:cs="Arial"/>
                <w:sz w:val="24"/>
                <w:szCs w:val="24"/>
                <w:lang w:val="ms-MY"/>
              </w:rPr>
            </w:pPr>
            <w:r>
              <w:rPr>
                <w:rFonts w:ascii="Arial" w:hAnsi="Arial" w:cs="Arial"/>
                <w:sz w:val="24"/>
                <w:szCs w:val="24"/>
                <w:lang w:val="ms-MY"/>
              </w:rPr>
              <w:t>Programme Visit</w:t>
            </w:r>
          </w:p>
        </w:tc>
      </w:tr>
      <w:tr>
        <w:tc>
          <w:tcPr>
            <w:tcW w:w="2943" w:type="dxa"/>
          </w:tcPr>
          <w:p>
            <w:pPr>
              <w:pStyle w:val="7"/>
              <w:spacing w:after="200" w:line="360" w:lineRule="auto"/>
              <w:rPr>
                <w:rFonts w:ascii="Arial" w:hAnsi="Arial" w:cs="Arial"/>
                <w:sz w:val="24"/>
                <w:szCs w:val="24"/>
                <w:lang w:val="ms-MY"/>
              </w:rPr>
            </w:pPr>
            <w:r>
              <w:rPr>
                <w:rFonts w:ascii="Arial" w:hAnsi="Arial" w:cs="Arial"/>
                <w:sz w:val="24"/>
                <w:szCs w:val="24"/>
                <w:lang w:val="ms-MY"/>
              </w:rPr>
              <w:t>Appendix 2</w:t>
            </w:r>
          </w:p>
        </w:tc>
        <w:tc>
          <w:tcPr>
            <w:tcW w:w="426" w:type="dxa"/>
          </w:tcPr>
          <w:p>
            <w:pPr>
              <w:pStyle w:val="7"/>
              <w:spacing w:after="200" w:line="360" w:lineRule="auto"/>
              <w:rPr>
                <w:rFonts w:ascii="Arial" w:hAnsi="Arial" w:cs="Arial"/>
                <w:sz w:val="24"/>
                <w:szCs w:val="24"/>
                <w:lang w:val="ms-MY"/>
              </w:rPr>
            </w:pPr>
            <w:r>
              <w:rPr>
                <w:rFonts w:ascii="Arial" w:hAnsi="Arial" w:cs="Arial"/>
                <w:sz w:val="24"/>
                <w:szCs w:val="24"/>
                <w:lang w:val="ms-MY"/>
              </w:rPr>
              <w:t>:</w:t>
            </w:r>
          </w:p>
        </w:tc>
        <w:tc>
          <w:tcPr>
            <w:tcW w:w="5180" w:type="dxa"/>
          </w:tcPr>
          <w:p>
            <w:pPr>
              <w:pStyle w:val="7"/>
              <w:spacing w:after="200" w:line="360" w:lineRule="auto"/>
              <w:rPr>
                <w:rFonts w:ascii="Arial" w:hAnsi="Arial" w:cs="Arial"/>
                <w:sz w:val="24"/>
                <w:szCs w:val="24"/>
                <w:lang w:val="ms-MY"/>
              </w:rPr>
            </w:pPr>
            <w:r>
              <w:rPr>
                <w:rFonts w:ascii="Arial" w:hAnsi="Arial" w:cs="Arial"/>
                <w:sz w:val="24"/>
                <w:szCs w:val="24"/>
                <w:lang w:val="ms-MY"/>
              </w:rPr>
              <w:t>Slide presentations by the Faculty</w:t>
            </w:r>
          </w:p>
        </w:tc>
      </w:tr>
      <w:tr>
        <w:tc>
          <w:tcPr>
            <w:tcW w:w="2943" w:type="dxa"/>
          </w:tcPr>
          <w:p>
            <w:pPr>
              <w:pStyle w:val="7"/>
              <w:spacing w:after="200" w:line="360" w:lineRule="auto"/>
              <w:rPr>
                <w:rFonts w:ascii="Arial" w:hAnsi="Arial" w:cs="Arial"/>
                <w:sz w:val="24"/>
                <w:szCs w:val="24"/>
                <w:lang w:val="ms-MY"/>
              </w:rPr>
            </w:pPr>
            <w:r>
              <w:rPr>
                <w:rFonts w:ascii="Arial" w:hAnsi="Arial" w:cs="Arial"/>
                <w:sz w:val="24"/>
                <w:szCs w:val="24"/>
                <w:lang w:val="ms-MY"/>
              </w:rPr>
              <w:t>Additional Appendices</w:t>
            </w:r>
          </w:p>
        </w:tc>
        <w:tc>
          <w:tcPr>
            <w:tcW w:w="426" w:type="dxa"/>
          </w:tcPr>
          <w:p>
            <w:pPr>
              <w:pStyle w:val="7"/>
              <w:spacing w:after="200" w:line="360" w:lineRule="auto"/>
              <w:rPr>
                <w:rFonts w:ascii="Arial" w:hAnsi="Arial" w:cs="Arial"/>
                <w:sz w:val="24"/>
                <w:szCs w:val="24"/>
                <w:lang w:val="ms-MY"/>
              </w:rPr>
            </w:pPr>
            <w:r>
              <w:rPr>
                <w:rFonts w:ascii="Arial" w:hAnsi="Arial" w:cs="Arial"/>
                <w:sz w:val="24"/>
                <w:szCs w:val="24"/>
                <w:lang w:val="ms-MY"/>
              </w:rPr>
              <w:t>:</w:t>
            </w:r>
          </w:p>
        </w:tc>
        <w:tc>
          <w:tcPr>
            <w:tcW w:w="5180" w:type="dxa"/>
          </w:tcPr>
          <w:p>
            <w:pPr>
              <w:pStyle w:val="7"/>
              <w:spacing w:after="200" w:line="360" w:lineRule="auto"/>
              <w:rPr>
                <w:rFonts w:ascii="Arial" w:hAnsi="Arial" w:cs="Arial"/>
                <w:sz w:val="24"/>
                <w:szCs w:val="24"/>
                <w:lang w:val="ms-MY"/>
              </w:rPr>
            </w:pPr>
            <w:r>
              <w:rPr>
                <w:rFonts w:ascii="Arial" w:hAnsi="Arial" w:cs="Arial"/>
                <w:sz w:val="24"/>
                <w:szCs w:val="24"/>
                <w:lang w:val="ms-MY"/>
              </w:rPr>
              <w:t>Please indicate</w:t>
            </w:r>
          </w:p>
        </w:tc>
      </w:tr>
    </w:tbl>
    <w:p>
      <w:pPr>
        <w:pStyle w:val="7"/>
        <w:spacing w:line="360" w:lineRule="auto"/>
        <w:rPr>
          <w:rFonts w:ascii="Arial" w:hAnsi="Arial" w:cs="Arial"/>
          <w:sz w:val="24"/>
          <w:szCs w:val="24"/>
        </w:rPr>
      </w:pPr>
    </w:p>
    <w:p>
      <w:pPr>
        <w:pStyle w:val="7"/>
        <w:spacing w:line="360" w:lineRule="auto"/>
        <w:rPr>
          <w:rFonts w:ascii="Arial" w:hAnsi="Arial" w:cs="Arial"/>
          <w:sz w:val="24"/>
          <w:szCs w:val="24"/>
        </w:rPr>
      </w:pPr>
    </w:p>
    <w:p/>
    <w:sectPr>
      <w:footerReference r:id="rId5" w:type="default"/>
      <w:pgSz w:w="11906" w:h="16838"/>
      <w:pgMar w:top="1440" w:right="1459" w:bottom="1440" w:left="1800" w:header="720" w:footer="720" w:gutter="0"/>
      <w:pgNumType w:fmt="numberInDash"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宋体-简"/>
    <w:panose1 w:val="00000000000000000000"/>
    <w:charset w:val="86"/>
    <w:family w:val="auto"/>
    <w:pitch w:val="default"/>
    <w:sig w:usb0="00000000" w:usb1="00000000" w:usb2="00000000" w:usb3="00000000" w:csb0="00000000" w:csb1="00000000"/>
  </w:font>
  <w:font w:name="宋体-简">
    <w:panose1 w:val="02010600040101010101"/>
    <w:charset w:val="86"/>
    <w:family w:val="auto"/>
    <w:pitch w:val="default"/>
    <w:sig w:usb0="00000000" w:usb1="00000000" w:usb2="00000000" w:usb3="00000000" w:csb0="00160000" w:csb1="00000000"/>
  </w:font>
  <w:font w:name="Arial">
    <w:panose1 w:val="020B0604020202020204"/>
    <w:charset w:val="00"/>
    <w:family w:val="swiss"/>
    <w:pitch w:val="default"/>
    <w:sig w:usb0="00000000" w:usb1="00000000" w:usb2="00000000" w:usb3="00000000" w:csb0="00000000" w:csb1="00000000"/>
  </w:font>
  <w:font w:name="黑体">
    <w:altName w:val="黑体-简"/>
    <w:panose1 w:val="02010600030101010101"/>
    <w:charset w:val="00"/>
    <w:family w:val="auto"/>
    <w:pitch w:val="default"/>
    <w:sig w:usb0="00000001" w:usb1="080E0000" w:usb2="00000010" w:usb3="00000000" w:csb0="00040000" w:csb1="00000000"/>
  </w:font>
  <w:font w:name="黑体-简">
    <w:panose1 w:val="02000000000000000000"/>
    <w:charset w:val="86"/>
    <w:family w:val="auto"/>
    <w:pitch w:val="default"/>
    <w:sig w:usb0="00000000" w:usb1="00000000" w:usb2="00000000" w:usb3="00000000" w:csb0="00160000" w:csb1="00000000"/>
  </w:font>
  <w:font w:name="Courier New">
    <w:panose1 w:val="02070309020205020404"/>
    <w:charset w:val="00"/>
    <w:family w:val="modern"/>
    <w:pitch w:val="default"/>
    <w:sig w:usb0="00000000" w:usb1="00000000" w:usb2="00000000" w:usb3="00000000" w:csb0="00000000" w:csb1="00000000"/>
  </w:font>
  <w:font w:name="Wingdings">
    <w:panose1 w:val="05000000000000000000"/>
    <w:charset w:val="00"/>
    <w:family w:val="auto"/>
    <w:pitch w:val="default"/>
    <w:sig w:usb0="00000000" w:usb1="00000000" w:usb2="00000000" w:usb3="00000000" w:csb0="0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SimSun">
    <w:altName w:val="宋体-简"/>
    <w:panose1 w:val="02010600030101010101"/>
    <w:charset w:val="86"/>
    <w:family w:val="auto"/>
    <w:pitch w:val="default"/>
    <w:sig w:usb0="00000000" w:usb1="00000000" w:usb2="00000016" w:usb3="00000000" w:csb0="00040001" w:csb1="00000000"/>
  </w:font>
  <w:font w:name="Arial Narrow">
    <w:panose1 w:val="020B0606020202030204"/>
    <w:charset w:val="00"/>
    <w:family w:val="swiss"/>
    <w:pitch w:val="default"/>
    <w:sig w:usb0="00000000" w:usb1="00000000" w:usb2="00000000" w:usb3="00000000" w:csb0="00000000" w:csb1="00000000"/>
  </w:font>
  <w:font w:name="Wingdings">
    <w:panose1 w:val="05000000000000000000"/>
    <w:charset w:val="4D"/>
    <w:family w:val="decorative"/>
    <w:pitch w:val="default"/>
    <w:sig w:usb0="00000000" w:usb1="00000000" w:usb2="00000000" w:usb3="00000000" w:csb0="00000000" w:csb1="00000000"/>
  </w:font>
  <w:font w:name="Symbol">
    <w:altName w:val="Kingsoft Sign"/>
    <w:panose1 w:val="05050102010706020507"/>
    <w:charset w:val="02"/>
    <w:family w:val="decorative"/>
    <w:pitch w:val="default"/>
    <w:sig w:usb0="00000000" w:usb1="00000000" w:usb2="00000000" w:usb3="00000000" w:csb0="80000001" w:csb1="00000000"/>
  </w:font>
  <w:font w:name="Kingsoft Sign">
    <w:panose1 w:val="05050102010706020507"/>
    <w:charset w:val="00"/>
    <w:family w:val="auto"/>
    <w:pitch w:val="default"/>
    <w:sig w:usb0="00000000" w:usb1="00000000" w:usb2="00000000" w:usb3="00000000" w:csb0="00000000" w:csb1="00000000"/>
  </w:font>
  <w:font w:name="Calibri">
    <w:altName w:val="Helvetica Neue"/>
    <w:panose1 w:val="020F0502020204030204"/>
    <w:charset w:val="86"/>
    <w:family w:val="swiss"/>
    <w:pitch w:val="default"/>
    <w:sig w:usb0="00000000" w:usb1="00000000" w:usb2="00000001" w:usb3="00000000" w:csb0="0000019F" w:csb1="00000000"/>
  </w:font>
  <w:font w:name="Batang">
    <w:altName w:val="Apple SD Gothic Neo"/>
    <w:panose1 w:val="02030600000101010101"/>
    <w:charset w:val="00"/>
    <w:family w:val="roman"/>
    <w:pitch w:val="default"/>
    <w:sig w:usb0="00000000" w:usb1="00000000"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RMNf0zAIAACMGAAAOAAAAZHJz&#10;L2Uyb0RvYy54bWytVN9v2yAQfp+0/wHx7tpO3dS26lRpXE+TorVSO+2ZYByjYUBAfnRT//cddpy0&#10;3TRV2vLgHNzxcd93x11d7zuBtsxYrmSB47MIIyapqrlcF/jrYxWkGFlHZE2EkqzAT8zi69nHD1c7&#10;nbOJapWomUEAIm2+0wVundN5GFraso7YM6WZBGejTEccLM06rA3ZAXonwkkUTcOdMrU2ijJrYbcc&#10;nPiAaN4DqJqGU1YquumYdAOqYYI4oGRbri2e9dk2DaPurmksc0gUGJi6/guXgL3y33B2RfK1Ibrl&#10;9JACeU8Kbzh1hEu49AhVEkfQxvDfoDpOjbKqcWdUdeFApFcEWMTRG20eWqJZzwWktvoouv1/sPTL&#10;9t4gXkMnYCRJBwV/ZHuHbtQexV6dnbY5BD1oCHN72PaRh30Lm570vjGd/wc6CPyg7dNRWw9G/aF0&#10;kqYRuCj4xgXghKfj2lj3iakOeaPABorXa0q2S+uG0DHE3yZVxYWAfZILiXYFnp5fRP2BowfAhfQB&#10;kAVgHKyhMD+zKLtNb9MkSCbT2yCJyjKYV4skmFbx5UV5Xi4WZfzs8eIkb3ldM+nvG5skTt5XhEOj&#10;DOU9tolVgtcezqdkzXq1EAZtCTRp1f+8wpD8i7DwdRq9G1i9oRRPkuhmkgXVNL0Mkiq5CLLLKA2i&#10;OLvJplGSJWX1mtKSS/bvlF6p/yJpkvuCHbmtBKHf/0rNp3OiBgqMhQt9Hw795i23X+1BIm+uVP0E&#10;vWnU8LatphWHS5fEunti4DFDz8G4c3fwaYSCPlEHC6NWmR9/2vfxUF7wYrSD4VBgCbMQI/FZwtsD&#10;QDcaZjRWoyE33UJBIeE9QS69CQeME6PZGNV9gxk493eAi0gKNxXYjebCDQMKZihl83kftNGGr9vh&#10;AEwOTdxSPmjqr+lbSM83Dt5D/0xOqoCUfgGzoxf1MOf8cHq57qNOs332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BYAAABkcnMvUEsBAhQA&#10;FAAAAAgAh07iQLNJWO7QAAAABQEAAA8AAAAAAAAAAQAgAAAAOAAAAGRycy9kb3ducmV2LnhtbFBL&#10;AQIUABQAAAAIAIdO4kDRMNf0zAIAACMGAAAOAAAAAAAAAAEAIAAAADUBAABkcnMvZTJvRG9jLnht&#10;bFBLBQYAAAAABgAGAFkBAABzBgAAAAA=&#10;">
              <v:fill on="f" focussize="0,0"/>
              <v:stroke on="f" weight="0.5pt"/>
              <v:imagedata o:title=""/>
              <o:lock v:ext="edit" aspectratio="f"/>
              <v:textbox inset="0mm,0mm,0mm,0mm" style="mso-fit-shape-to-text:t;">
                <w:txbxContent>
                  <w:p>
                    <w:pPr>
                      <w:pStyle w:val="4"/>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1j2cSIQIAAGAEAAAOAAAAZHJz&#10;L2Uyb0RvYy54bWytVE2L2zAQvRf6H4TujZ2ULiHEWdINKYXQXciWnhVZjgX6QlJip7++T3KcXbY9&#10;7KEXeaQZvdF7M+Plfa8VOQsfpDUVnU5KSoThtpbmWNGfz9tPc0pCZKZmyhpR0YsI9H718cOycwsx&#10;s61VtfAEICYsOlfRNka3KIrAW6FZmFgnDJyN9ZpFbP2xqD3rgK5VMSvLu6KzvnbechECTjeDk14R&#10;/XsAbdNILjaWn7QwcUD1QrEISqGVLtBVfm3TCB4fmyaISFRFwTTmFUlgH9JarJZscfTMtZJfn8De&#10;84Q3nDSTBklvUBsWGTl5+ReUltzbYJs44VYXA5GsCFhMyzfa7FvmROYCqYO7iR7+Hyz/cX7yRNYV&#10;nVFimEbBn0UfyVfbk1lSp3NhgaC9Q1jscYyeGc8DDhPpvvE6fUGHwA9tLzdtExhPl+az+byEi8M3&#10;boBfvFx3PsRvwmqSjIp6FC9rys67EIfQMSRlM3YrlcoFVIZ0Fb37/KXMF24egCuDHInE8Nhkxf7Q&#10;X5kdbH0BMW+HxgiObyWS71iIT8yjE/BgzEp8xNIoiyT2alHSWv/7X+cpHgWCl5IOnVVRg0GiRH03&#10;KBwA42j40TiMhjnpB4tWnWIGHc8mLvioRrPxVv/CAK1TDriY4chU0TiaD3HobgwgF+t1Djo5L4/t&#10;cAFt51jcmb3jKU0SMrj1KULMrHESaFDlqhsaL1fpOiSps1/vc9TLj2H1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1j2cSIQIAAGAEAAAOAAAAAAAAAAEAIAAAADUBAABkcnMvZTJvRG9jLnht&#10;bFBLBQYAAAAABgAGAFkBAADI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hint="default"/>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345695"/>
    <w:multiLevelType w:val="multilevel"/>
    <w:tmpl w:val="01345695"/>
    <w:lvl w:ilvl="0" w:tentative="0">
      <w:start w:val="1"/>
      <w:numFmt w:val="lowerRoman"/>
      <w:lvlText w:val="%1."/>
      <w:lvlJc w:val="right"/>
      <w:pPr>
        <w:ind w:left="1713" w:hanging="360"/>
      </w:pPr>
    </w:lvl>
    <w:lvl w:ilvl="1" w:tentative="0">
      <w:start w:val="1"/>
      <w:numFmt w:val="lowerLetter"/>
      <w:lvlText w:val="%2."/>
      <w:lvlJc w:val="left"/>
      <w:pPr>
        <w:ind w:left="2433" w:hanging="360"/>
      </w:pPr>
    </w:lvl>
    <w:lvl w:ilvl="2" w:tentative="0">
      <w:start w:val="1"/>
      <w:numFmt w:val="lowerRoman"/>
      <w:lvlText w:val="%3."/>
      <w:lvlJc w:val="right"/>
      <w:pPr>
        <w:ind w:left="3153" w:hanging="180"/>
      </w:pPr>
    </w:lvl>
    <w:lvl w:ilvl="3" w:tentative="0">
      <w:start w:val="1"/>
      <w:numFmt w:val="decimal"/>
      <w:lvlText w:val="%4."/>
      <w:lvlJc w:val="left"/>
      <w:pPr>
        <w:ind w:left="3873" w:hanging="360"/>
      </w:pPr>
    </w:lvl>
    <w:lvl w:ilvl="4" w:tentative="0">
      <w:start w:val="1"/>
      <w:numFmt w:val="lowerLetter"/>
      <w:lvlText w:val="%5."/>
      <w:lvlJc w:val="left"/>
      <w:pPr>
        <w:ind w:left="4593" w:hanging="360"/>
      </w:pPr>
    </w:lvl>
    <w:lvl w:ilvl="5" w:tentative="0">
      <w:start w:val="1"/>
      <w:numFmt w:val="lowerRoman"/>
      <w:lvlText w:val="%6."/>
      <w:lvlJc w:val="right"/>
      <w:pPr>
        <w:ind w:left="5313" w:hanging="180"/>
      </w:pPr>
    </w:lvl>
    <w:lvl w:ilvl="6" w:tentative="0">
      <w:start w:val="1"/>
      <w:numFmt w:val="decimal"/>
      <w:lvlText w:val="%7."/>
      <w:lvlJc w:val="left"/>
      <w:pPr>
        <w:ind w:left="6033" w:hanging="360"/>
      </w:pPr>
    </w:lvl>
    <w:lvl w:ilvl="7" w:tentative="0">
      <w:start w:val="1"/>
      <w:numFmt w:val="lowerLetter"/>
      <w:lvlText w:val="%8."/>
      <w:lvlJc w:val="left"/>
      <w:pPr>
        <w:ind w:left="6753" w:hanging="360"/>
      </w:pPr>
    </w:lvl>
    <w:lvl w:ilvl="8" w:tentative="0">
      <w:start w:val="1"/>
      <w:numFmt w:val="lowerRoman"/>
      <w:lvlText w:val="%9."/>
      <w:lvlJc w:val="right"/>
      <w:pPr>
        <w:ind w:left="7473" w:hanging="180"/>
      </w:pPr>
    </w:lvl>
  </w:abstractNum>
  <w:abstractNum w:abstractNumId="1">
    <w:nsid w:val="123C4D40"/>
    <w:multiLevelType w:val="multilevel"/>
    <w:tmpl w:val="123C4D40"/>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1254589D"/>
    <w:multiLevelType w:val="multilevel"/>
    <w:tmpl w:val="1254589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6043D5F"/>
    <w:multiLevelType w:val="multilevel"/>
    <w:tmpl w:val="16043D5F"/>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4">
    <w:nsid w:val="28283C85"/>
    <w:multiLevelType w:val="multilevel"/>
    <w:tmpl w:val="28283C85"/>
    <w:lvl w:ilvl="0" w:tentative="0">
      <w:start w:val="1"/>
      <w:numFmt w:val="decimal"/>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5">
    <w:nsid w:val="2B592173"/>
    <w:multiLevelType w:val="multilevel"/>
    <w:tmpl w:val="2B592173"/>
    <w:lvl w:ilvl="0" w:tentative="0">
      <w:start w:val="1"/>
      <w:numFmt w:val="lowerRoman"/>
      <w:lvlText w:val="%1."/>
      <w:lvlJc w:val="right"/>
      <w:pPr>
        <w:ind w:left="720" w:hanging="360"/>
      </w:pPr>
      <w:rPr>
        <w:rFonts w:hint="default"/>
        <w:color w:val="auto"/>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3A156771"/>
    <w:multiLevelType w:val="multilevel"/>
    <w:tmpl w:val="3A156771"/>
    <w:lvl w:ilvl="0" w:tentative="0">
      <w:start w:val="1"/>
      <w:numFmt w:val="bullet"/>
      <w:lvlText w:val=""/>
      <w:lvlJc w:val="left"/>
      <w:pPr>
        <w:ind w:left="1146" w:hanging="360"/>
      </w:pPr>
      <w:rPr>
        <w:rFonts w:hint="default" w:ascii="Symbol" w:hAnsi="Symbol"/>
        <w:color w:val="auto"/>
      </w:rPr>
    </w:lvl>
    <w:lvl w:ilvl="1" w:tentative="0">
      <w:start w:val="1"/>
      <w:numFmt w:val="bullet"/>
      <w:lvlText w:val="o"/>
      <w:lvlJc w:val="left"/>
      <w:pPr>
        <w:ind w:left="1866" w:hanging="360"/>
      </w:pPr>
      <w:rPr>
        <w:rFonts w:hint="default" w:ascii="Courier New" w:hAnsi="Courier New" w:cs="Courier New"/>
      </w:rPr>
    </w:lvl>
    <w:lvl w:ilvl="2" w:tentative="0">
      <w:start w:val="1"/>
      <w:numFmt w:val="bullet"/>
      <w:lvlText w:val=""/>
      <w:lvlJc w:val="left"/>
      <w:pPr>
        <w:ind w:left="2586" w:hanging="360"/>
      </w:pPr>
      <w:rPr>
        <w:rFonts w:hint="default" w:ascii="Wingdings" w:hAnsi="Wingdings"/>
      </w:rPr>
    </w:lvl>
    <w:lvl w:ilvl="3" w:tentative="0">
      <w:start w:val="1"/>
      <w:numFmt w:val="bullet"/>
      <w:lvlText w:val=""/>
      <w:lvlJc w:val="left"/>
      <w:pPr>
        <w:ind w:left="3306" w:hanging="360"/>
      </w:pPr>
      <w:rPr>
        <w:rFonts w:hint="default" w:ascii="Symbol" w:hAnsi="Symbol"/>
      </w:rPr>
    </w:lvl>
    <w:lvl w:ilvl="4" w:tentative="0">
      <w:start w:val="1"/>
      <w:numFmt w:val="bullet"/>
      <w:lvlText w:val="o"/>
      <w:lvlJc w:val="left"/>
      <w:pPr>
        <w:ind w:left="4026" w:hanging="360"/>
      </w:pPr>
      <w:rPr>
        <w:rFonts w:hint="default" w:ascii="Courier New" w:hAnsi="Courier New" w:cs="Courier New"/>
      </w:rPr>
    </w:lvl>
    <w:lvl w:ilvl="5" w:tentative="0">
      <w:start w:val="1"/>
      <w:numFmt w:val="bullet"/>
      <w:lvlText w:val=""/>
      <w:lvlJc w:val="left"/>
      <w:pPr>
        <w:ind w:left="4746" w:hanging="360"/>
      </w:pPr>
      <w:rPr>
        <w:rFonts w:hint="default" w:ascii="Wingdings" w:hAnsi="Wingdings"/>
      </w:rPr>
    </w:lvl>
    <w:lvl w:ilvl="6" w:tentative="0">
      <w:start w:val="1"/>
      <w:numFmt w:val="bullet"/>
      <w:lvlText w:val=""/>
      <w:lvlJc w:val="left"/>
      <w:pPr>
        <w:ind w:left="5466" w:hanging="360"/>
      </w:pPr>
      <w:rPr>
        <w:rFonts w:hint="default" w:ascii="Symbol" w:hAnsi="Symbol"/>
      </w:rPr>
    </w:lvl>
    <w:lvl w:ilvl="7" w:tentative="0">
      <w:start w:val="1"/>
      <w:numFmt w:val="bullet"/>
      <w:lvlText w:val="o"/>
      <w:lvlJc w:val="left"/>
      <w:pPr>
        <w:ind w:left="6186" w:hanging="360"/>
      </w:pPr>
      <w:rPr>
        <w:rFonts w:hint="default" w:ascii="Courier New" w:hAnsi="Courier New" w:cs="Courier New"/>
      </w:rPr>
    </w:lvl>
    <w:lvl w:ilvl="8" w:tentative="0">
      <w:start w:val="1"/>
      <w:numFmt w:val="bullet"/>
      <w:lvlText w:val=""/>
      <w:lvlJc w:val="left"/>
      <w:pPr>
        <w:ind w:left="6906" w:hanging="360"/>
      </w:pPr>
      <w:rPr>
        <w:rFonts w:hint="default" w:ascii="Wingdings" w:hAnsi="Wingdings"/>
      </w:rPr>
    </w:lvl>
  </w:abstractNum>
  <w:abstractNum w:abstractNumId="7">
    <w:nsid w:val="5FD359AE"/>
    <w:multiLevelType w:val="multilevel"/>
    <w:tmpl w:val="5FD359AE"/>
    <w:lvl w:ilvl="0" w:tentative="0">
      <w:start w:val="1"/>
      <w:numFmt w:val="bullet"/>
      <w:lvlText w:val=""/>
      <w:lvlJc w:val="left"/>
      <w:pPr>
        <w:ind w:left="360" w:hanging="360"/>
      </w:pPr>
      <w:rPr>
        <w:rFonts w:hint="default" w:ascii="Symbol" w:hAnsi="Symbol"/>
        <w:color w:val="auto"/>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60FD21D6"/>
    <w:multiLevelType w:val="multilevel"/>
    <w:tmpl w:val="60FD21D6"/>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9">
    <w:nsid w:val="64880612"/>
    <w:multiLevelType w:val="multilevel"/>
    <w:tmpl w:val="64880612"/>
    <w:lvl w:ilvl="0" w:tentative="0">
      <w:start w:val="1"/>
      <w:numFmt w:val="upp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1"/>
  </w:num>
  <w:num w:numId="2">
    <w:abstractNumId w:val="3"/>
  </w:num>
  <w:num w:numId="3">
    <w:abstractNumId w:val="5"/>
  </w:num>
  <w:num w:numId="4">
    <w:abstractNumId w:val="9"/>
  </w:num>
  <w:num w:numId="5">
    <w:abstractNumId w:val="7"/>
  </w:num>
  <w:num w:numId="6">
    <w:abstractNumId w:val="8"/>
  </w:num>
  <w:num w:numId="7">
    <w:abstractNumId w:val="6"/>
  </w:num>
  <w:num w:numId="8">
    <w:abstractNumId w:val="4"/>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9"/>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FCFBEDC8"/>
    <w:rsid w:val="00025709"/>
    <w:rsid w:val="00073069"/>
    <w:rsid w:val="001C34FD"/>
    <w:rsid w:val="00574135"/>
    <w:rsid w:val="005F69D0"/>
    <w:rsid w:val="0068116F"/>
    <w:rsid w:val="006C5E0E"/>
    <w:rsid w:val="00775394"/>
    <w:rsid w:val="008136F6"/>
    <w:rsid w:val="00B24919"/>
    <w:rsid w:val="B2E3B7C7"/>
    <w:rsid w:val="FCFBED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SimSun" w:cs="Times New Roman"/>
      <w:sz w:val="24"/>
      <w:szCs w:val="24"/>
      <w:lang w:val="en-MY"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footer"/>
    <w:basedOn w:val="1"/>
    <w:link w:val="11"/>
    <w:uiPriority w:val="0"/>
    <w:pPr>
      <w:tabs>
        <w:tab w:val="center" w:pos="4513"/>
        <w:tab w:val="right" w:pos="9026"/>
      </w:tabs>
    </w:pPr>
  </w:style>
  <w:style w:type="paragraph" w:styleId="5">
    <w:name w:val="header"/>
    <w:basedOn w:val="1"/>
    <w:link w:val="10"/>
    <w:uiPriority w:val="99"/>
    <w:pPr>
      <w:tabs>
        <w:tab w:val="center" w:pos="4513"/>
        <w:tab w:val="right" w:pos="9026"/>
      </w:tabs>
    </w:pPr>
  </w:style>
  <w:style w:type="table" w:styleId="6">
    <w:name w:val="Table Grid"/>
    <w:basedOn w:val="3"/>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No Spacing"/>
    <w:qFormat/>
    <w:uiPriority w:val="99"/>
    <w:rPr>
      <w:rFonts w:ascii="Calibri" w:hAnsi="Calibri" w:eastAsia="Calibri" w:cs="Times New Roman"/>
      <w:sz w:val="22"/>
      <w:szCs w:val="22"/>
      <w:lang w:val="en-MY" w:eastAsia="en-US" w:bidi="ar-SA"/>
    </w:rPr>
  </w:style>
  <w:style w:type="paragraph" w:styleId="8">
    <w:name w:val="List Paragraph"/>
    <w:basedOn w:val="1"/>
    <w:qFormat/>
    <w:uiPriority w:val="34"/>
    <w:pPr>
      <w:spacing w:after="200" w:line="276" w:lineRule="auto"/>
      <w:ind w:left="720"/>
      <w:contextualSpacing/>
    </w:pPr>
    <w:rPr>
      <w:rFonts w:ascii="Calibri" w:hAnsi="Calibri"/>
      <w:sz w:val="22"/>
      <w:szCs w:val="22"/>
      <w:lang w:val="ms-MY" w:eastAsia="en-US"/>
    </w:rPr>
  </w:style>
  <w:style w:type="paragraph" w:customStyle="1" w:styleId="9">
    <w:name w:val="Default"/>
    <w:uiPriority w:val="0"/>
    <w:pPr>
      <w:autoSpaceDE w:val="0"/>
      <w:autoSpaceDN w:val="0"/>
      <w:adjustRightInd w:val="0"/>
    </w:pPr>
    <w:rPr>
      <w:rFonts w:ascii="Arial Narrow" w:hAnsi="Arial Narrow" w:eastAsia="SimSun" w:cs="Arial Narrow"/>
      <w:color w:val="000000"/>
      <w:sz w:val="24"/>
      <w:szCs w:val="24"/>
      <w:lang w:val="en-US" w:eastAsia="en-US" w:bidi="ar-SA"/>
    </w:rPr>
  </w:style>
  <w:style w:type="character" w:customStyle="1" w:styleId="10">
    <w:name w:val="Header Char"/>
    <w:basedOn w:val="2"/>
    <w:link w:val="5"/>
    <w:uiPriority w:val="99"/>
    <w:rPr>
      <w:rFonts w:ascii="Times New Roman" w:hAnsi="Times New Roman" w:eastAsia="SimSun" w:cs="Times New Roman"/>
      <w:sz w:val="24"/>
      <w:szCs w:val="24"/>
      <w:lang w:eastAsia="zh-CN"/>
    </w:rPr>
  </w:style>
  <w:style w:type="character" w:customStyle="1" w:styleId="11">
    <w:name w:val="Footer Char"/>
    <w:basedOn w:val="2"/>
    <w:link w:val="4"/>
    <w:uiPriority w:val="0"/>
    <w:rPr>
      <w:rFonts w:ascii="Times New Roman" w:hAnsi="Times New Roman" w:eastAsia="SimSun" w:cs="Times New Roman"/>
      <w:sz w:val="24"/>
      <w:szCs w:val="24"/>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1294</Words>
  <Characters>7382</Characters>
  <Lines>61</Lines>
  <Paragraphs>17</Paragraphs>
  <TotalTime>2</TotalTime>
  <ScaleCrop>false</ScaleCrop>
  <LinksUpToDate>false</LinksUpToDate>
  <CharactersWithSpaces>8659</CharactersWithSpaces>
  <Application>WPS Office_4.9.0.7859_F1E327BC-269C-435d-A152-05C5408002CA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2023-07-10T16:45:00Z</dcterms:created>
  <dc:creator>Ili Mukhtar</dc:creator>
  <cp:lastModifiedBy>Ili Mukhtar</cp:lastModifiedBy>
  <dcterms:modified xsi:type="dcterms:W3CDTF">2023-07-11T11:16:55Z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1033-4.9.0.7859</vt:lpwstr>
  </property>
</Properties>
</file>